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BB" w:rsidRPr="00EE5AB2" w:rsidRDefault="00614FBB" w:rsidP="00614F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Black" w:hAnsi="Arial Black" w:cs="Verdana"/>
          <w:b/>
          <w:sz w:val="36"/>
          <w:szCs w:val="36"/>
        </w:rPr>
      </w:pPr>
      <w:r w:rsidRPr="00EE5AB2">
        <w:rPr>
          <w:rFonts w:ascii="Arial Black" w:hAnsi="Arial Black" w:cs="Verdana"/>
          <w:b/>
          <w:sz w:val="36"/>
          <w:szCs w:val="36"/>
        </w:rPr>
        <w:t xml:space="preserve">REGLEMENT DU </w:t>
      </w:r>
      <w:r w:rsidR="007009F3">
        <w:rPr>
          <w:rFonts w:ascii="Arial Black" w:hAnsi="Arial Black" w:cs="Verdana"/>
          <w:b/>
          <w:sz w:val="36"/>
          <w:szCs w:val="36"/>
        </w:rPr>
        <w:t>7</w:t>
      </w:r>
      <w:r w:rsidR="007E094B">
        <w:rPr>
          <w:rFonts w:ascii="Arial Black" w:hAnsi="Arial Black" w:cs="Verdana"/>
          <w:b/>
          <w:sz w:val="36"/>
          <w:szCs w:val="36"/>
        </w:rPr>
        <w:t>° T</w:t>
      </w:r>
      <w:r w:rsidRPr="00EE5AB2">
        <w:rPr>
          <w:rFonts w:ascii="Arial Black" w:hAnsi="Arial Black" w:cs="Verdana"/>
          <w:b/>
          <w:sz w:val="36"/>
          <w:szCs w:val="36"/>
        </w:rPr>
        <w:t>OURNOI</w:t>
      </w:r>
      <w:r w:rsidR="007E094B">
        <w:rPr>
          <w:rFonts w:ascii="Arial Black" w:hAnsi="Arial Black" w:cs="Verdana"/>
          <w:b/>
          <w:sz w:val="36"/>
          <w:szCs w:val="36"/>
        </w:rPr>
        <w:t xml:space="preserve"> VETERAN </w:t>
      </w:r>
      <w:r w:rsidRPr="00EE5AB2">
        <w:rPr>
          <w:rFonts w:ascii="Arial Black" w:hAnsi="Arial Black" w:cs="Verdana"/>
          <w:b/>
          <w:sz w:val="36"/>
          <w:szCs w:val="36"/>
        </w:rPr>
        <w:t xml:space="preserve"> DES </w:t>
      </w:r>
      <w:r w:rsidR="007009F3">
        <w:rPr>
          <w:rFonts w:ascii="Arial Black" w:hAnsi="Arial Black" w:cs="Verdana"/>
          <w:b/>
          <w:sz w:val="36"/>
          <w:szCs w:val="36"/>
        </w:rPr>
        <w:t>ACES 2017</w:t>
      </w:r>
    </w:p>
    <w:p w:rsidR="00614FBB" w:rsidRDefault="00614FBB" w:rsidP="00614FBB">
      <w:pPr>
        <w:autoSpaceDE w:val="0"/>
        <w:autoSpaceDN w:val="0"/>
        <w:adjustRightInd w:val="0"/>
        <w:spacing w:after="0" w:line="240" w:lineRule="auto"/>
        <w:rPr>
          <w:rFonts w:ascii="Verdana" w:hAnsi="Verdana" w:cs="Verdana"/>
          <w:color w:val="800000"/>
          <w:sz w:val="20"/>
          <w:szCs w:val="20"/>
        </w:rPr>
      </w:pPr>
    </w:p>
    <w:p w:rsidR="00614FBB" w:rsidRDefault="00614FBB" w:rsidP="00614FBB">
      <w:pPr>
        <w:autoSpaceDE w:val="0"/>
        <w:autoSpaceDN w:val="0"/>
        <w:adjustRightInd w:val="0"/>
        <w:spacing w:after="0" w:line="240" w:lineRule="auto"/>
        <w:rPr>
          <w:rFonts w:ascii="Verdana" w:hAnsi="Verdana" w:cs="Verdana"/>
          <w:b/>
          <w:color w:val="800000"/>
          <w:szCs w:val="20"/>
        </w:rPr>
      </w:pPr>
    </w:p>
    <w:p w:rsidR="00614FBB" w:rsidRDefault="00614FBB" w:rsidP="00E40F2C">
      <w:pPr>
        <w:autoSpaceDE w:val="0"/>
        <w:autoSpaceDN w:val="0"/>
        <w:adjustRightInd w:val="0"/>
        <w:spacing w:after="0" w:line="240" w:lineRule="auto"/>
        <w:rPr>
          <w:rFonts w:ascii="Verdana" w:hAnsi="Verdana" w:cs="Verdana"/>
          <w:color w:val="000000"/>
          <w:sz w:val="20"/>
          <w:szCs w:val="20"/>
        </w:rPr>
      </w:pPr>
      <w:r w:rsidRPr="00EE5AB2">
        <w:rPr>
          <w:rFonts w:ascii="Verdana" w:hAnsi="Verdana" w:cs="Verdana"/>
          <w:b/>
          <w:color w:val="800000"/>
          <w:szCs w:val="20"/>
        </w:rPr>
        <w:t>Article 1</w:t>
      </w:r>
      <w:r>
        <w:rPr>
          <w:rFonts w:ascii="Verdana" w:hAnsi="Verdana" w:cs="Verdana"/>
          <w:color w:val="800000"/>
          <w:sz w:val="20"/>
          <w:szCs w:val="20"/>
        </w:rPr>
        <w:t xml:space="preserve"> </w:t>
      </w:r>
      <w:r>
        <w:rPr>
          <w:rFonts w:ascii="Verdana" w:hAnsi="Verdana" w:cs="Verdana"/>
          <w:color w:val="000000"/>
          <w:sz w:val="20"/>
          <w:szCs w:val="20"/>
        </w:rPr>
        <w:t>Le tournoi est ouvert à tous les licenciés</w:t>
      </w:r>
      <w:r w:rsidR="00E40F2C">
        <w:rPr>
          <w:rFonts w:ascii="Verdana" w:hAnsi="Verdana" w:cs="Verdana"/>
          <w:color w:val="000000"/>
          <w:sz w:val="20"/>
          <w:szCs w:val="20"/>
        </w:rPr>
        <w:t xml:space="preserve"> </w:t>
      </w:r>
      <w:r>
        <w:rPr>
          <w:rFonts w:ascii="Verdana" w:hAnsi="Verdana" w:cs="Verdana"/>
          <w:color w:val="000000"/>
          <w:sz w:val="20"/>
          <w:szCs w:val="20"/>
        </w:rPr>
        <w:t xml:space="preserve">vétérans </w:t>
      </w:r>
      <w:r w:rsidR="007E094B">
        <w:rPr>
          <w:rFonts w:ascii="Verdana" w:hAnsi="Verdana" w:cs="Verdana"/>
          <w:color w:val="000000"/>
          <w:sz w:val="20"/>
          <w:szCs w:val="20"/>
        </w:rPr>
        <w:t xml:space="preserve">et </w:t>
      </w:r>
      <w:r>
        <w:rPr>
          <w:rFonts w:ascii="Verdana" w:hAnsi="Verdana" w:cs="Verdana"/>
          <w:color w:val="000000"/>
          <w:sz w:val="20"/>
          <w:szCs w:val="20"/>
        </w:rPr>
        <w:t>en possession de leur licence</w:t>
      </w:r>
      <w:r w:rsidR="00E40F2C">
        <w:rPr>
          <w:rFonts w:ascii="Verdana" w:hAnsi="Verdana" w:cs="Verdana"/>
          <w:color w:val="000000"/>
          <w:sz w:val="20"/>
          <w:szCs w:val="20"/>
        </w:rPr>
        <w:t xml:space="preserve"> </w:t>
      </w:r>
      <w:r>
        <w:rPr>
          <w:rFonts w:ascii="Verdana" w:hAnsi="Verdana" w:cs="Verdana"/>
          <w:color w:val="000000"/>
          <w:sz w:val="20"/>
          <w:szCs w:val="20"/>
        </w:rPr>
        <w:t>compétition.</w:t>
      </w:r>
    </w:p>
    <w:p w:rsidR="00614FBB" w:rsidRDefault="00614FBB" w:rsidP="00614FBB">
      <w:pPr>
        <w:autoSpaceDE w:val="0"/>
        <w:autoSpaceDN w:val="0"/>
        <w:adjustRightInd w:val="0"/>
        <w:spacing w:after="0" w:line="240" w:lineRule="auto"/>
        <w:rPr>
          <w:rFonts w:ascii="Verdana" w:hAnsi="Verdana" w:cs="Verdana"/>
          <w:color w:val="000000"/>
          <w:sz w:val="20"/>
          <w:szCs w:val="20"/>
        </w:rPr>
      </w:pPr>
    </w:p>
    <w:p w:rsidR="00614FBB" w:rsidRDefault="00614FBB" w:rsidP="00614FBB">
      <w:pPr>
        <w:autoSpaceDE w:val="0"/>
        <w:autoSpaceDN w:val="0"/>
        <w:adjustRightInd w:val="0"/>
        <w:spacing w:after="0" w:line="240" w:lineRule="auto"/>
        <w:rPr>
          <w:rFonts w:ascii="Verdana" w:hAnsi="Verdana" w:cs="Verdana"/>
          <w:color w:val="000000"/>
          <w:sz w:val="20"/>
          <w:szCs w:val="20"/>
        </w:rPr>
      </w:pPr>
      <w:r w:rsidRPr="00EE5AB2">
        <w:rPr>
          <w:rFonts w:ascii="Verdana" w:hAnsi="Verdana" w:cs="Verdana"/>
          <w:b/>
          <w:color w:val="800000"/>
          <w:szCs w:val="20"/>
        </w:rPr>
        <w:t>Article 2</w:t>
      </w:r>
      <w:r w:rsidRPr="00EE5AB2">
        <w:rPr>
          <w:rFonts w:ascii="Verdana" w:hAnsi="Verdana" w:cs="Verdana"/>
          <w:color w:val="800000"/>
          <w:sz w:val="18"/>
          <w:szCs w:val="20"/>
        </w:rPr>
        <w:t xml:space="preserve"> </w:t>
      </w:r>
      <w:r>
        <w:rPr>
          <w:rFonts w:ascii="Verdana" w:hAnsi="Verdana" w:cs="Verdana"/>
          <w:color w:val="000000"/>
          <w:sz w:val="20"/>
          <w:szCs w:val="20"/>
        </w:rPr>
        <w:t xml:space="preserve">L'inscription et la participation au tournoi présent suppose la pleine et entière acceptation du </w:t>
      </w:r>
      <w:bookmarkStart w:id="0" w:name="_GoBack"/>
      <w:bookmarkEnd w:id="0"/>
      <w:r>
        <w:rPr>
          <w:rFonts w:ascii="Verdana" w:hAnsi="Verdana" w:cs="Verdana"/>
          <w:color w:val="000000"/>
          <w:sz w:val="20"/>
          <w:szCs w:val="20"/>
        </w:rPr>
        <w:t>présent règlement.</w:t>
      </w:r>
    </w:p>
    <w:p w:rsidR="00614FBB" w:rsidRDefault="00614FBB" w:rsidP="00614FBB">
      <w:pPr>
        <w:autoSpaceDE w:val="0"/>
        <w:autoSpaceDN w:val="0"/>
        <w:adjustRightInd w:val="0"/>
        <w:spacing w:after="0" w:line="240" w:lineRule="auto"/>
        <w:rPr>
          <w:rFonts w:ascii="Verdana" w:hAnsi="Verdana" w:cs="Verdana"/>
          <w:color w:val="000000"/>
          <w:sz w:val="20"/>
          <w:szCs w:val="20"/>
        </w:rPr>
      </w:pPr>
    </w:p>
    <w:p w:rsidR="00614FBB" w:rsidRDefault="00614FBB" w:rsidP="00614FBB">
      <w:pPr>
        <w:autoSpaceDE w:val="0"/>
        <w:autoSpaceDN w:val="0"/>
        <w:adjustRightInd w:val="0"/>
        <w:spacing w:after="0" w:line="240" w:lineRule="auto"/>
        <w:rPr>
          <w:rFonts w:ascii="Verdana" w:hAnsi="Verdana" w:cs="Verdana"/>
          <w:color w:val="000000"/>
          <w:sz w:val="20"/>
          <w:szCs w:val="20"/>
        </w:rPr>
      </w:pPr>
      <w:r w:rsidRPr="00EE5AB2">
        <w:rPr>
          <w:rFonts w:ascii="Verdana" w:hAnsi="Verdana" w:cs="Verdana"/>
          <w:b/>
          <w:color w:val="800000"/>
          <w:szCs w:val="20"/>
        </w:rPr>
        <w:t>Article 3</w:t>
      </w:r>
      <w:r w:rsidRPr="00EE5AB2">
        <w:rPr>
          <w:rFonts w:ascii="Verdana" w:hAnsi="Verdana" w:cs="Verdana"/>
          <w:color w:val="800000"/>
          <w:sz w:val="18"/>
          <w:szCs w:val="20"/>
        </w:rPr>
        <w:t xml:space="preserve"> </w:t>
      </w:r>
      <w:r>
        <w:rPr>
          <w:rFonts w:ascii="Verdana" w:hAnsi="Verdana" w:cs="Verdana"/>
          <w:color w:val="000000"/>
          <w:sz w:val="20"/>
          <w:szCs w:val="20"/>
        </w:rPr>
        <w:t>Tout participant doit :</w:t>
      </w:r>
    </w:p>
    <w:p w:rsidR="00614FBB" w:rsidRDefault="00614FBB" w:rsidP="00614FBB">
      <w:pPr>
        <w:autoSpaceDE w:val="0"/>
        <w:autoSpaceDN w:val="0"/>
        <w:adjustRightInd w:val="0"/>
        <w:spacing w:after="0" w:line="240" w:lineRule="auto"/>
        <w:rPr>
          <w:rFonts w:ascii="Verdana" w:hAnsi="Verdana" w:cs="Verdana"/>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Verdana" w:hAnsi="Verdana" w:cs="Verdana"/>
          <w:color w:val="000000"/>
          <w:sz w:val="20"/>
          <w:szCs w:val="20"/>
        </w:rPr>
        <w:t>avoir acquitté son droit d’inscription auprès du club des Aces ;</w:t>
      </w:r>
    </w:p>
    <w:p w:rsidR="00614FBB" w:rsidRDefault="00614FBB" w:rsidP="00614FBB">
      <w:pPr>
        <w:autoSpaceDE w:val="0"/>
        <w:autoSpaceDN w:val="0"/>
        <w:adjustRightInd w:val="0"/>
        <w:spacing w:after="0" w:line="240" w:lineRule="auto"/>
        <w:rPr>
          <w:rFonts w:ascii="Verdana" w:hAnsi="Verdana" w:cs="Verdana"/>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Verdana" w:hAnsi="Verdana" w:cs="Verdana"/>
          <w:color w:val="000000"/>
          <w:sz w:val="20"/>
          <w:szCs w:val="20"/>
        </w:rPr>
        <w:t>jouer dans une tenue vestimentaire conforme à la circulaire d'arbitrage en vigueur.</w:t>
      </w:r>
    </w:p>
    <w:p w:rsidR="00614FBB" w:rsidRDefault="00614FBB" w:rsidP="00614FBB">
      <w:pPr>
        <w:autoSpaceDE w:val="0"/>
        <w:autoSpaceDN w:val="0"/>
        <w:adjustRightInd w:val="0"/>
        <w:spacing w:after="0" w:line="240" w:lineRule="auto"/>
        <w:rPr>
          <w:rFonts w:ascii="Verdana" w:hAnsi="Verdana" w:cs="Verdana"/>
          <w:color w:val="800000"/>
          <w:sz w:val="20"/>
          <w:szCs w:val="20"/>
        </w:rPr>
      </w:pPr>
    </w:p>
    <w:p w:rsidR="00614FBB" w:rsidRDefault="00614FBB" w:rsidP="00614FBB">
      <w:pPr>
        <w:autoSpaceDE w:val="0"/>
        <w:autoSpaceDN w:val="0"/>
        <w:adjustRightInd w:val="0"/>
        <w:spacing w:after="0" w:line="240" w:lineRule="auto"/>
        <w:rPr>
          <w:rFonts w:ascii="Verdana" w:hAnsi="Verdana" w:cs="Verdana"/>
          <w:color w:val="000000"/>
          <w:sz w:val="20"/>
          <w:szCs w:val="20"/>
        </w:rPr>
      </w:pPr>
      <w:r w:rsidRPr="00EE5AB2">
        <w:rPr>
          <w:rFonts w:ascii="Verdana" w:hAnsi="Verdana" w:cs="Verdana"/>
          <w:b/>
          <w:color w:val="800000"/>
          <w:szCs w:val="20"/>
        </w:rPr>
        <w:t xml:space="preserve">Article 4 </w:t>
      </w:r>
      <w:r>
        <w:rPr>
          <w:rFonts w:ascii="Verdana" w:hAnsi="Verdana" w:cs="Verdana"/>
          <w:color w:val="000000"/>
          <w:sz w:val="20"/>
          <w:szCs w:val="20"/>
        </w:rPr>
        <w:t>Les règles d'arbitrages applicables sont</w:t>
      </w:r>
      <w:r w:rsidR="00315157">
        <w:rPr>
          <w:rFonts w:ascii="Verdana" w:hAnsi="Verdana" w:cs="Verdana"/>
          <w:color w:val="000000"/>
          <w:sz w:val="20"/>
          <w:szCs w:val="20"/>
        </w:rPr>
        <w:t xml:space="preserve"> celles édictées par la FFBAD</w:t>
      </w:r>
    </w:p>
    <w:p w:rsidR="00614FBB" w:rsidRDefault="00614FBB" w:rsidP="00614FBB">
      <w:pPr>
        <w:autoSpaceDE w:val="0"/>
        <w:autoSpaceDN w:val="0"/>
        <w:adjustRightInd w:val="0"/>
        <w:spacing w:after="0" w:line="240" w:lineRule="auto"/>
        <w:rPr>
          <w:rFonts w:ascii="Verdana" w:hAnsi="Verdana" w:cs="Verdana"/>
          <w:color w:val="800000"/>
          <w:sz w:val="20"/>
          <w:szCs w:val="20"/>
        </w:rPr>
      </w:pPr>
    </w:p>
    <w:p w:rsidR="00BC0543" w:rsidRDefault="00614FBB" w:rsidP="00080DDC">
      <w:pPr>
        <w:autoSpaceDE w:val="0"/>
        <w:autoSpaceDN w:val="0"/>
        <w:adjustRightInd w:val="0"/>
        <w:spacing w:after="0" w:line="240" w:lineRule="auto"/>
        <w:rPr>
          <w:rFonts w:ascii="Verdana" w:hAnsi="Verdana" w:cs="Verdana"/>
          <w:sz w:val="18"/>
          <w:szCs w:val="20"/>
        </w:rPr>
      </w:pPr>
      <w:r w:rsidRPr="00EE5AB2">
        <w:rPr>
          <w:rFonts w:ascii="Verdana" w:hAnsi="Verdana" w:cs="Verdana"/>
          <w:b/>
          <w:color w:val="800000"/>
          <w:szCs w:val="20"/>
        </w:rPr>
        <w:t>Article 5</w:t>
      </w:r>
      <w:r w:rsidRPr="00EE5AB2">
        <w:rPr>
          <w:rFonts w:ascii="Verdana" w:hAnsi="Verdana" w:cs="Verdana"/>
          <w:color w:val="800000"/>
          <w:sz w:val="18"/>
          <w:szCs w:val="20"/>
        </w:rPr>
        <w:t xml:space="preserve"> </w:t>
      </w:r>
      <w:r w:rsidR="00BC0543">
        <w:rPr>
          <w:rFonts w:ascii="Verdana" w:hAnsi="Verdana" w:cs="Verdana"/>
          <w:sz w:val="18"/>
          <w:szCs w:val="20"/>
        </w:rPr>
        <w:t>Le mode de compétition sera des poules de niv</w:t>
      </w:r>
      <w:r w:rsidR="00315157">
        <w:rPr>
          <w:rFonts w:ascii="Verdana" w:hAnsi="Verdana" w:cs="Verdana"/>
          <w:sz w:val="18"/>
          <w:szCs w:val="20"/>
        </w:rPr>
        <w:t>eau en fonction du classement CPP</w:t>
      </w:r>
      <w:r w:rsidR="00BC0543">
        <w:rPr>
          <w:rFonts w:ascii="Verdana" w:hAnsi="Verdana" w:cs="Verdana"/>
          <w:sz w:val="18"/>
          <w:szCs w:val="20"/>
        </w:rPr>
        <w:t>P.</w:t>
      </w:r>
    </w:p>
    <w:p w:rsidR="00614FBB" w:rsidRDefault="00614FBB" w:rsidP="00080DDC">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Les organisateurs se réservent le droit de</w:t>
      </w:r>
      <w:r w:rsidR="00080DDC">
        <w:rPr>
          <w:rFonts w:ascii="Verdana" w:hAnsi="Verdana" w:cs="Verdana"/>
          <w:color w:val="000000"/>
          <w:sz w:val="20"/>
          <w:szCs w:val="20"/>
        </w:rPr>
        <w:t xml:space="preserve"> modifier le mode de compétition</w:t>
      </w:r>
      <w:r>
        <w:rPr>
          <w:rFonts w:ascii="Verdana" w:hAnsi="Verdana" w:cs="Verdana"/>
          <w:color w:val="000000"/>
          <w:sz w:val="20"/>
          <w:szCs w:val="20"/>
        </w:rPr>
        <w:t>.</w:t>
      </w:r>
      <w:r w:rsidR="00BC0543">
        <w:rPr>
          <w:rFonts w:ascii="Verdana" w:hAnsi="Verdana" w:cs="Verdana"/>
          <w:color w:val="000000"/>
          <w:sz w:val="20"/>
          <w:szCs w:val="20"/>
        </w:rPr>
        <w:t xml:space="preserve"> </w:t>
      </w:r>
      <w:r>
        <w:rPr>
          <w:rFonts w:ascii="Verdana" w:hAnsi="Verdana" w:cs="Verdana"/>
          <w:color w:val="000000"/>
          <w:sz w:val="20"/>
          <w:szCs w:val="20"/>
        </w:rPr>
        <w:t xml:space="preserve"> </w:t>
      </w:r>
    </w:p>
    <w:p w:rsidR="00614FBB" w:rsidRDefault="00614FBB" w:rsidP="00614FBB">
      <w:pPr>
        <w:autoSpaceDE w:val="0"/>
        <w:autoSpaceDN w:val="0"/>
        <w:adjustRightInd w:val="0"/>
        <w:spacing w:after="0" w:line="240" w:lineRule="auto"/>
        <w:rPr>
          <w:rFonts w:ascii="Verdana" w:hAnsi="Verdana" w:cs="Verdana"/>
          <w:color w:val="000000"/>
          <w:sz w:val="20"/>
          <w:szCs w:val="20"/>
        </w:rPr>
      </w:pPr>
    </w:p>
    <w:p w:rsidR="00614FBB" w:rsidRDefault="00614FBB" w:rsidP="00614FBB">
      <w:pPr>
        <w:autoSpaceDE w:val="0"/>
        <w:autoSpaceDN w:val="0"/>
        <w:adjustRightInd w:val="0"/>
        <w:spacing w:after="0" w:line="240" w:lineRule="auto"/>
        <w:rPr>
          <w:rFonts w:ascii="Verdana" w:hAnsi="Verdana" w:cs="Verdana"/>
          <w:color w:val="000000"/>
          <w:sz w:val="20"/>
          <w:szCs w:val="20"/>
        </w:rPr>
      </w:pPr>
      <w:r w:rsidRPr="00EE5AB2">
        <w:rPr>
          <w:rFonts w:ascii="Verdana" w:hAnsi="Verdana" w:cs="Verdana"/>
          <w:b/>
          <w:color w:val="800000"/>
          <w:szCs w:val="20"/>
        </w:rPr>
        <w:t>Article 6</w:t>
      </w:r>
      <w:r w:rsidRPr="00EE5AB2">
        <w:rPr>
          <w:rFonts w:ascii="Verdana" w:hAnsi="Verdana" w:cs="Verdana"/>
          <w:color w:val="800000"/>
          <w:sz w:val="18"/>
          <w:szCs w:val="20"/>
        </w:rPr>
        <w:t xml:space="preserve"> </w:t>
      </w:r>
      <w:r>
        <w:rPr>
          <w:rFonts w:ascii="Verdana" w:hAnsi="Verdana" w:cs="Verdana"/>
          <w:color w:val="000000"/>
          <w:sz w:val="20"/>
          <w:szCs w:val="20"/>
        </w:rPr>
        <w:t>Les tableaux sont faits par tirage au so</w:t>
      </w:r>
      <w:r w:rsidR="00315157">
        <w:rPr>
          <w:rFonts w:ascii="Verdana" w:hAnsi="Verdana" w:cs="Verdana"/>
          <w:color w:val="000000"/>
          <w:sz w:val="20"/>
          <w:szCs w:val="20"/>
        </w:rPr>
        <w:t>rt via le logiciel de la FFBAD</w:t>
      </w:r>
      <w:r>
        <w:rPr>
          <w:rFonts w:ascii="Verdana" w:hAnsi="Verdana" w:cs="Verdana"/>
          <w:color w:val="000000"/>
          <w:sz w:val="20"/>
          <w:szCs w:val="20"/>
        </w:rPr>
        <w:t xml:space="preserve">, </w:t>
      </w:r>
      <w:proofErr w:type="spellStart"/>
      <w:r>
        <w:rPr>
          <w:rFonts w:ascii="Verdana" w:hAnsi="Verdana" w:cs="Verdana"/>
          <w:color w:val="000000"/>
          <w:sz w:val="20"/>
          <w:szCs w:val="20"/>
        </w:rPr>
        <w:t>Badplus</w:t>
      </w:r>
      <w:proofErr w:type="spellEnd"/>
      <w:r>
        <w:rPr>
          <w:rFonts w:ascii="Verdana" w:hAnsi="Verdana" w:cs="Verdana"/>
          <w:color w:val="000000"/>
          <w:sz w:val="20"/>
          <w:szCs w:val="20"/>
        </w:rPr>
        <w:t>, et à partir des données indiquées sur les feuilles d’engagement (soyez le plus précis possible).</w:t>
      </w:r>
    </w:p>
    <w:p w:rsidR="00614FBB" w:rsidRDefault="00614FBB" w:rsidP="00614FBB">
      <w:pPr>
        <w:autoSpaceDE w:val="0"/>
        <w:autoSpaceDN w:val="0"/>
        <w:adjustRightInd w:val="0"/>
        <w:spacing w:after="0" w:line="240" w:lineRule="auto"/>
        <w:rPr>
          <w:rFonts w:ascii="Verdana" w:hAnsi="Verdana" w:cs="Verdana"/>
          <w:color w:val="800000"/>
          <w:sz w:val="20"/>
          <w:szCs w:val="20"/>
        </w:rPr>
      </w:pPr>
    </w:p>
    <w:p w:rsidR="00614FBB" w:rsidRDefault="00614FBB" w:rsidP="00614FBB">
      <w:pPr>
        <w:autoSpaceDE w:val="0"/>
        <w:autoSpaceDN w:val="0"/>
        <w:adjustRightInd w:val="0"/>
        <w:spacing w:after="0" w:line="240" w:lineRule="auto"/>
        <w:rPr>
          <w:rFonts w:ascii="Verdana" w:hAnsi="Verdana" w:cs="Verdana"/>
          <w:color w:val="000000"/>
          <w:sz w:val="20"/>
          <w:szCs w:val="20"/>
        </w:rPr>
      </w:pPr>
      <w:r w:rsidRPr="00EE5AB2">
        <w:rPr>
          <w:rFonts w:ascii="Verdana" w:hAnsi="Verdana" w:cs="Verdana"/>
          <w:b/>
          <w:color w:val="800000"/>
          <w:szCs w:val="20"/>
        </w:rPr>
        <w:t>Article 7</w:t>
      </w:r>
      <w:r>
        <w:rPr>
          <w:rFonts w:ascii="Verdana" w:hAnsi="Verdana" w:cs="Verdana"/>
          <w:color w:val="800000"/>
          <w:sz w:val="20"/>
          <w:szCs w:val="20"/>
        </w:rPr>
        <w:t xml:space="preserve"> </w:t>
      </w:r>
      <w:r>
        <w:rPr>
          <w:rFonts w:ascii="Verdana" w:hAnsi="Verdana" w:cs="Verdana"/>
          <w:color w:val="000000"/>
          <w:sz w:val="20"/>
          <w:szCs w:val="20"/>
        </w:rPr>
        <w:t>Sauf désignation d'un arbitre par le juge arbitre pour les phases finales, tous les matchs sont arbitrés selon le principe de l’auto-arbitrage.</w:t>
      </w:r>
    </w:p>
    <w:p w:rsidR="00614FBB" w:rsidRDefault="00614FBB" w:rsidP="00614FBB">
      <w:pPr>
        <w:autoSpaceDE w:val="0"/>
        <w:autoSpaceDN w:val="0"/>
        <w:adjustRightInd w:val="0"/>
        <w:spacing w:after="0" w:line="240" w:lineRule="auto"/>
        <w:rPr>
          <w:rFonts w:ascii="Verdana" w:hAnsi="Verdana" w:cs="Verdana"/>
          <w:color w:val="800000"/>
          <w:sz w:val="20"/>
          <w:szCs w:val="20"/>
        </w:rPr>
      </w:pPr>
    </w:p>
    <w:p w:rsidR="00614FBB" w:rsidRDefault="00614FBB" w:rsidP="00614FBB">
      <w:pPr>
        <w:autoSpaceDE w:val="0"/>
        <w:autoSpaceDN w:val="0"/>
        <w:adjustRightInd w:val="0"/>
        <w:spacing w:after="0" w:line="240" w:lineRule="auto"/>
        <w:rPr>
          <w:rFonts w:ascii="Verdana" w:hAnsi="Verdana" w:cs="Verdana"/>
          <w:color w:val="000000"/>
          <w:sz w:val="20"/>
          <w:szCs w:val="20"/>
        </w:rPr>
      </w:pPr>
      <w:r w:rsidRPr="00EE5AB2">
        <w:rPr>
          <w:rFonts w:ascii="Verdana" w:hAnsi="Verdana" w:cs="Verdana"/>
          <w:b/>
          <w:color w:val="800000"/>
          <w:szCs w:val="20"/>
        </w:rPr>
        <w:t>Article 8</w:t>
      </w:r>
      <w:r>
        <w:rPr>
          <w:rFonts w:ascii="Verdana" w:hAnsi="Verdana" w:cs="Verdana"/>
          <w:color w:val="800000"/>
          <w:sz w:val="20"/>
          <w:szCs w:val="20"/>
        </w:rPr>
        <w:t xml:space="preserve"> </w:t>
      </w:r>
      <w:r>
        <w:rPr>
          <w:rFonts w:ascii="Verdana" w:hAnsi="Verdana" w:cs="Verdana"/>
          <w:color w:val="000000"/>
          <w:sz w:val="20"/>
          <w:szCs w:val="20"/>
        </w:rPr>
        <w:t>Les horaires prévisionnels fournis par affichage sont purement indicatifs. Les joueurs désirant quitter la salle devront le faire en concertation avec la table de marque et le juge arbitre sous peine d'être disqualifié à l'appel de son match.</w:t>
      </w:r>
    </w:p>
    <w:p w:rsidR="00614FBB" w:rsidRDefault="00614FBB" w:rsidP="00614FBB">
      <w:pPr>
        <w:autoSpaceDE w:val="0"/>
        <w:autoSpaceDN w:val="0"/>
        <w:adjustRightInd w:val="0"/>
        <w:spacing w:after="0" w:line="240" w:lineRule="auto"/>
        <w:rPr>
          <w:rFonts w:ascii="Verdana" w:hAnsi="Verdana" w:cs="Verdana"/>
          <w:color w:val="800000"/>
          <w:sz w:val="20"/>
          <w:szCs w:val="20"/>
        </w:rPr>
      </w:pPr>
    </w:p>
    <w:p w:rsidR="00614FBB" w:rsidRDefault="00614FBB" w:rsidP="00614FBB">
      <w:pPr>
        <w:autoSpaceDE w:val="0"/>
        <w:autoSpaceDN w:val="0"/>
        <w:adjustRightInd w:val="0"/>
        <w:spacing w:after="0" w:line="240" w:lineRule="auto"/>
        <w:rPr>
          <w:rFonts w:ascii="Verdana" w:hAnsi="Verdana" w:cs="Verdana"/>
          <w:color w:val="000000"/>
          <w:sz w:val="20"/>
          <w:szCs w:val="20"/>
        </w:rPr>
      </w:pPr>
      <w:r w:rsidRPr="00EE5AB2">
        <w:rPr>
          <w:rFonts w:ascii="Verdana" w:hAnsi="Verdana" w:cs="Verdana"/>
          <w:b/>
          <w:color w:val="800000"/>
          <w:szCs w:val="20"/>
        </w:rPr>
        <w:t>Article 9</w:t>
      </w:r>
      <w:r>
        <w:rPr>
          <w:rFonts w:ascii="Verdana" w:hAnsi="Verdana" w:cs="Verdana"/>
          <w:color w:val="800000"/>
          <w:sz w:val="20"/>
          <w:szCs w:val="20"/>
        </w:rPr>
        <w:t xml:space="preserve"> </w:t>
      </w:r>
      <w:r>
        <w:rPr>
          <w:rFonts w:ascii="Verdana" w:hAnsi="Verdana" w:cs="Verdana"/>
          <w:color w:val="000000"/>
          <w:sz w:val="20"/>
          <w:szCs w:val="20"/>
        </w:rPr>
        <w:t>Tout joueur non présent sur le terrain 5 minutes après l'appel de son nom sera déclaré forfait.</w:t>
      </w:r>
    </w:p>
    <w:p w:rsidR="00614FBB" w:rsidRDefault="00614FBB" w:rsidP="00614FBB">
      <w:pPr>
        <w:autoSpaceDE w:val="0"/>
        <w:autoSpaceDN w:val="0"/>
        <w:adjustRightInd w:val="0"/>
        <w:spacing w:after="0" w:line="240" w:lineRule="auto"/>
        <w:rPr>
          <w:rFonts w:ascii="Verdana" w:hAnsi="Verdana" w:cs="Verdana"/>
          <w:color w:val="800000"/>
          <w:sz w:val="20"/>
          <w:szCs w:val="20"/>
        </w:rPr>
      </w:pPr>
    </w:p>
    <w:p w:rsidR="00614FBB" w:rsidRDefault="00614FBB" w:rsidP="00614FBB">
      <w:pPr>
        <w:autoSpaceDE w:val="0"/>
        <w:autoSpaceDN w:val="0"/>
        <w:adjustRightInd w:val="0"/>
        <w:spacing w:after="0" w:line="240" w:lineRule="auto"/>
        <w:rPr>
          <w:rFonts w:ascii="Verdana" w:hAnsi="Verdana" w:cs="Verdana"/>
          <w:color w:val="000000"/>
          <w:sz w:val="20"/>
          <w:szCs w:val="20"/>
        </w:rPr>
      </w:pPr>
      <w:r w:rsidRPr="00EE5AB2">
        <w:rPr>
          <w:rFonts w:ascii="Verdana" w:hAnsi="Verdana" w:cs="Verdana"/>
          <w:b/>
          <w:color w:val="800000"/>
          <w:szCs w:val="20"/>
        </w:rPr>
        <w:t>Article 10</w:t>
      </w:r>
      <w:r>
        <w:rPr>
          <w:rFonts w:ascii="Verdana" w:hAnsi="Verdana" w:cs="Verdana"/>
          <w:color w:val="800000"/>
          <w:sz w:val="20"/>
          <w:szCs w:val="20"/>
        </w:rPr>
        <w:t xml:space="preserve"> </w:t>
      </w:r>
      <w:r>
        <w:rPr>
          <w:rFonts w:ascii="Verdana" w:hAnsi="Verdana" w:cs="Verdana"/>
          <w:color w:val="000000"/>
          <w:sz w:val="20"/>
          <w:szCs w:val="20"/>
        </w:rPr>
        <w:t>Les joueurs ont trois minutes d'échauffement à partir du moment où leur match a été annoncé.</w:t>
      </w:r>
    </w:p>
    <w:p w:rsidR="00614FBB" w:rsidRDefault="00614FBB" w:rsidP="00614FBB">
      <w:pPr>
        <w:autoSpaceDE w:val="0"/>
        <w:autoSpaceDN w:val="0"/>
        <w:adjustRightInd w:val="0"/>
        <w:spacing w:after="0" w:line="240" w:lineRule="auto"/>
        <w:rPr>
          <w:rFonts w:ascii="Verdana" w:hAnsi="Verdana" w:cs="Verdana"/>
          <w:color w:val="800000"/>
          <w:sz w:val="20"/>
          <w:szCs w:val="20"/>
        </w:rPr>
      </w:pPr>
    </w:p>
    <w:p w:rsidR="00614FBB" w:rsidRDefault="00614FBB" w:rsidP="00614FBB">
      <w:pPr>
        <w:autoSpaceDE w:val="0"/>
        <w:autoSpaceDN w:val="0"/>
        <w:adjustRightInd w:val="0"/>
        <w:spacing w:after="0" w:line="240" w:lineRule="auto"/>
        <w:rPr>
          <w:rFonts w:ascii="Verdana" w:hAnsi="Verdana" w:cs="Verdana"/>
          <w:color w:val="000000"/>
          <w:sz w:val="20"/>
          <w:szCs w:val="20"/>
        </w:rPr>
      </w:pPr>
      <w:r w:rsidRPr="00EE5AB2">
        <w:rPr>
          <w:rFonts w:ascii="Verdana" w:hAnsi="Verdana" w:cs="Verdana"/>
          <w:b/>
          <w:color w:val="800000"/>
          <w:szCs w:val="20"/>
        </w:rPr>
        <w:t>Article 11</w:t>
      </w:r>
      <w:r>
        <w:rPr>
          <w:rFonts w:ascii="Verdana" w:hAnsi="Verdana" w:cs="Verdana"/>
          <w:color w:val="800000"/>
          <w:sz w:val="20"/>
          <w:szCs w:val="20"/>
        </w:rPr>
        <w:t xml:space="preserve"> </w:t>
      </w:r>
      <w:r>
        <w:rPr>
          <w:rFonts w:ascii="Verdana" w:hAnsi="Verdana" w:cs="Verdana"/>
          <w:color w:val="000000"/>
          <w:sz w:val="20"/>
          <w:szCs w:val="20"/>
        </w:rPr>
        <w:t>Tout joueur devra se présenter sur le terrain avec un nombre suffisant de volants ainsi que tous les accessoires nécessaires à son match (raquettes, serviettes, boissons,…).</w:t>
      </w:r>
    </w:p>
    <w:p w:rsidR="00614FBB" w:rsidRDefault="00614FBB" w:rsidP="00614FBB">
      <w:pPr>
        <w:autoSpaceDE w:val="0"/>
        <w:autoSpaceDN w:val="0"/>
        <w:adjustRightInd w:val="0"/>
        <w:spacing w:after="0" w:line="240" w:lineRule="auto"/>
        <w:rPr>
          <w:rFonts w:ascii="Verdana" w:hAnsi="Verdana" w:cs="Verdana"/>
          <w:color w:val="800000"/>
          <w:sz w:val="20"/>
          <w:szCs w:val="20"/>
        </w:rPr>
      </w:pPr>
    </w:p>
    <w:p w:rsidR="00614FBB" w:rsidRDefault="00614FBB" w:rsidP="00614FBB">
      <w:pPr>
        <w:autoSpaceDE w:val="0"/>
        <w:autoSpaceDN w:val="0"/>
        <w:adjustRightInd w:val="0"/>
        <w:spacing w:after="0" w:line="240" w:lineRule="auto"/>
        <w:rPr>
          <w:rFonts w:ascii="Verdana" w:hAnsi="Verdana" w:cs="Verdana"/>
          <w:color w:val="000000"/>
          <w:sz w:val="20"/>
          <w:szCs w:val="20"/>
        </w:rPr>
      </w:pPr>
      <w:r w:rsidRPr="00EE5AB2">
        <w:rPr>
          <w:rFonts w:ascii="Verdana" w:hAnsi="Verdana" w:cs="Verdana"/>
          <w:b/>
          <w:color w:val="800000"/>
          <w:szCs w:val="20"/>
        </w:rPr>
        <w:t>Article 12</w:t>
      </w:r>
      <w:r>
        <w:rPr>
          <w:rFonts w:ascii="Verdana" w:hAnsi="Verdana" w:cs="Verdana"/>
          <w:color w:val="800000"/>
          <w:sz w:val="20"/>
          <w:szCs w:val="20"/>
        </w:rPr>
        <w:t xml:space="preserve"> </w:t>
      </w:r>
      <w:r>
        <w:rPr>
          <w:rFonts w:ascii="Verdana" w:hAnsi="Verdana" w:cs="Verdana"/>
          <w:color w:val="000000"/>
          <w:sz w:val="20"/>
          <w:szCs w:val="20"/>
        </w:rPr>
        <w:t>Les joueurs se partagent la fourniture des volants nécessaires au déroulement du match.</w:t>
      </w:r>
    </w:p>
    <w:p w:rsidR="00614FBB" w:rsidRDefault="00614FBB" w:rsidP="00614FBB">
      <w:pPr>
        <w:autoSpaceDE w:val="0"/>
        <w:autoSpaceDN w:val="0"/>
        <w:adjustRightInd w:val="0"/>
        <w:spacing w:after="0" w:line="240" w:lineRule="auto"/>
        <w:rPr>
          <w:rFonts w:ascii="Verdana" w:hAnsi="Verdana" w:cs="Verdana"/>
          <w:color w:val="800000"/>
          <w:sz w:val="20"/>
          <w:szCs w:val="20"/>
        </w:rPr>
      </w:pPr>
    </w:p>
    <w:p w:rsidR="00614FBB" w:rsidRDefault="00614FBB" w:rsidP="00614FBB">
      <w:pPr>
        <w:autoSpaceDE w:val="0"/>
        <w:autoSpaceDN w:val="0"/>
        <w:adjustRightInd w:val="0"/>
        <w:spacing w:after="0" w:line="240" w:lineRule="auto"/>
        <w:rPr>
          <w:rFonts w:ascii="Verdana" w:hAnsi="Verdana" w:cs="Verdana"/>
          <w:color w:val="000000"/>
          <w:sz w:val="20"/>
          <w:szCs w:val="20"/>
        </w:rPr>
      </w:pPr>
      <w:r w:rsidRPr="00EE5AB2">
        <w:rPr>
          <w:rFonts w:ascii="Verdana" w:hAnsi="Verdana" w:cs="Verdana"/>
          <w:b/>
          <w:color w:val="800000"/>
          <w:szCs w:val="20"/>
        </w:rPr>
        <w:t>Article 13</w:t>
      </w:r>
      <w:r>
        <w:rPr>
          <w:rFonts w:ascii="Verdana" w:hAnsi="Verdana" w:cs="Verdana"/>
          <w:color w:val="800000"/>
          <w:sz w:val="20"/>
          <w:szCs w:val="20"/>
        </w:rPr>
        <w:t xml:space="preserve"> </w:t>
      </w:r>
      <w:r>
        <w:rPr>
          <w:rFonts w:ascii="Verdana" w:hAnsi="Verdana" w:cs="Verdana"/>
          <w:color w:val="000000"/>
          <w:sz w:val="20"/>
          <w:szCs w:val="20"/>
        </w:rPr>
        <w:t>Si désaccord sur les volants, le volant à utiliser sera :</w:t>
      </w:r>
    </w:p>
    <w:p w:rsidR="00614FBB" w:rsidRDefault="00614FBB" w:rsidP="00DF08F2">
      <w:pPr>
        <w:autoSpaceDE w:val="0"/>
        <w:autoSpaceDN w:val="0"/>
        <w:adjustRightInd w:val="0"/>
        <w:spacing w:after="0" w:line="240" w:lineRule="auto"/>
        <w:ind w:left="708" w:firstLine="708"/>
        <w:rPr>
          <w:rFonts w:ascii="Verdana" w:hAnsi="Verdana" w:cs="Verdana"/>
          <w:color w:val="000000"/>
          <w:sz w:val="20"/>
          <w:szCs w:val="20"/>
        </w:rPr>
      </w:pPr>
      <w:r>
        <w:rPr>
          <w:rFonts w:ascii="Symbol" w:hAnsi="Symbol" w:cs="Symbol"/>
          <w:color w:val="000000"/>
          <w:sz w:val="20"/>
          <w:szCs w:val="20"/>
        </w:rPr>
        <w:t></w:t>
      </w:r>
      <w:r>
        <w:rPr>
          <w:rFonts w:ascii="Symbol" w:hAnsi="Symbol" w:cs="Symbol"/>
          <w:color w:val="000000"/>
          <w:sz w:val="20"/>
          <w:szCs w:val="20"/>
        </w:rPr>
        <w:t></w:t>
      </w:r>
      <w:r w:rsidR="00145381">
        <w:rPr>
          <w:rFonts w:ascii="Verdana" w:hAnsi="Verdana" w:cs="Verdana"/>
          <w:color w:val="000000"/>
          <w:sz w:val="20"/>
          <w:szCs w:val="20"/>
        </w:rPr>
        <w:t>RSL</w:t>
      </w:r>
      <w:r w:rsidR="00F45958">
        <w:rPr>
          <w:rFonts w:ascii="Verdana" w:hAnsi="Verdana" w:cs="Verdana"/>
          <w:color w:val="000000"/>
          <w:sz w:val="20"/>
          <w:szCs w:val="20"/>
        </w:rPr>
        <w:t xml:space="preserve"> grade 4</w:t>
      </w:r>
    </w:p>
    <w:p w:rsidR="00614FBB" w:rsidRDefault="00614FBB" w:rsidP="00614FBB">
      <w:pPr>
        <w:autoSpaceDE w:val="0"/>
        <w:autoSpaceDN w:val="0"/>
        <w:adjustRightInd w:val="0"/>
        <w:spacing w:after="0" w:line="240" w:lineRule="auto"/>
        <w:rPr>
          <w:rFonts w:ascii="Verdana" w:hAnsi="Verdana" w:cs="Verdana"/>
          <w:color w:val="800000"/>
          <w:sz w:val="20"/>
          <w:szCs w:val="20"/>
        </w:rPr>
      </w:pPr>
    </w:p>
    <w:p w:rsidR="00614FBB" w:rsidRDefault="00614FBB" w:rsidP="00614FBB">
      <w:pPr>
        <w:autoSpaceDE w:val="0"/>
        <w:autoSpaceDN w:val="0"/>
        <w:adjustRightInd w:val="0"/>
        <w:spacing w:after="0" w:line="240" w:lineRule="auto"/>
        <w:rPr>
          <w:rFonts w:ascii="Verdana" w:hAnsi="Verdana" w:cs="Verdana"/>
          <w:color w:val="000000"/>
          <w:sz w:val="20"/>
          <w:szCs w:val="20"/>
        </w:rPr>
      </w:pPr>
      <w:r w:rsidRPr="00EE5AB2">
        <w:rPr>
          <w:rFonts w:ascii="Verdana" w:hAnsi="Verdana" w:cs="Verdana"/>
          <w:b/>
          <w:color w:val="800000"/>
          <w:szCs w:val="20"/>
        </w:rPr>
        <w:t>Article 14</w:t>
      </w:r>
      <w:r>
        <w:rPr>
          <w:rFonts w:ascii="Verdana" w:hAnsi="Verdana" w:cs="Verdana"/>
          <w:color w:val="800000"/>
          <w:sz w:val="20"/>
          <w:szCs w:val="20"/>
        </w:rPr>
        <w:t xml:space="preserve"> </w:t>
      </w:r>
      <w:r>
        <w:rPr>
          <w:rFonts w:ascii="Verdana" w:hAnsi="Verdana" w:cs="Verdana"/>
          <w:color w:val="000000"/>
          <w:sz w:val="20"/>
          <w:szCs w:val="20"/>
        </w:rPr>
        <w:t>Le temps de repos entre deux matchs est de vingt minutes (temps entre la fin du dernier point du match précédent et le premier service du suivant).</w:t>
      </w:r>
    </w:p>
    <w:p w:rsidR="00614FBB" w:rsidRDefault="00614FBB" w:rsidP="00614FBB">
      <w:pPr>
        <w:autoSpaceDE w:val="0"/>
        <w:autoSpaceDN w:val="0"/>
        <w:adjustRightInd w:val="0"/>
        <w:spacing w:after="0" w:line="240" w:lineRule="auto"/>
        <w:rPr>
          <w:rFonts w:ascii="Verdana" w:hAnsi="Verdana" w:cs="Verdana"/>
          <w:color w:val="800000"/>
          <w:sz w:val="20"/>
          <w:szCs w:val="20"/>
        </w:rPr>
      </w:pPr>
    </w:p>
    <w:p w:rsidR="00614FBB" w:rsidRDefault="00614FBB" w:rsidP="00614FBB">
      <w:pPr>
        <w:autoSpaceDE w:val="0"/>
        <w:autoSpaceDN w:val="0"/>
        <w:adjustRightInd w:val="0"/>
        <w:spacing w:after="0" w:line="240" w:lineRule="auto"/>
        <w:rPr>
          <w:rFonts w:ascii="Verdana" w:hAnsi="Verdana" w:cs="Verdana"/>
          <w:color w:val="000000"/>
          <w:sz w:val="20"/>
          <w:szCs w:val="20"/>
        </w:rPr>
      </w:pPr>
      <w:r w:rsidRPr="00EE5AB2">
        <w:rPr>
          <w:rFonts w:ascii="Verdana" w:hAnsi="Verdana" w:cs="Verdana"/>
          <w:b/>
          <w:color w:val="800000"/>
          <w:szCs w:val="20"/>
        </w:rPr>
        <w:t>Article 15</w:t>
      </w:r>
      <w:r>
        <w:rPr>
          <w:rFonts w:ascii="Verdana" w:hAnsi="Verdana" w:cs="Verdana"/>
          <w:color w:val="800000"/>
          <w:sz w:val="20"/>
          <w:szCs w:val="20"/>
        </w:rPr>
        <w:t xml:space="preserve"> </w:t>
      </w:r>
      <w:r>
        <w:rPr>
          <w:rFonts w:ascii="Verdana" w:hAnsi="Verdana" w:cs="Verdana"/>
          <w:color w:val="000000"/>
          <w:sz w:val="20"/>
          <w:szCs w:val="20"/>
        </w:rPr>
        <w:t>Tout volant touchant les infrastructures du gymnase (plafond) sera compté "faute", même au service. Tout volant touchant des parties mobiles (panier, câble, rampe de chauffage) sera compté "let" une fois au service est « faute » dans le jeu.</w:t>
      </w:r>
    </w:p>
    <w:p w:rsidR="00614FBB" w:rsidRDefault="00614FBB" w:rsidP="00614FBB">
      <w:pPr>
        <w:autoSpaceDE w:val="0"/>
        <w:autoSpaceDN w:val="0"/>
        <w:adjustRightInd w:val="0"/>
        <w:spacing w:after="0" w:line="240" w:lineRule="auto"/>
        <w:rPr>
          <w:rFonts w:ascii="Verdana" w:hAnsi="Verdana" w:cs="Verdana"/>
          <w:color w:val="800000"/>
          <w:sz w:val="20"/>
          <w:szCs w:val="20"/>
        </w:rPr>
      </w:pPr>
    </w:p>
    <w:p w:rsidR="00614FBB" w:rsidRPr="00163A75" w:rsidRDefault="00614FBB" w:rsidP="00614FBB">
      <w:pPr>
        <w:autoSpaceDE w:val="0"/>
        <w:autoSpaceDN w:val="0"/>
        <w:adjustRightInd w:val="0"/>
        <w:spacing w:after="0" w:line="240" w:lineRule="auto"/>
        <w:rPr>
          <w:rFonts w:ascii="Verdana" w:hAnsi="Verdana" w:cs="Verdana"/>
          <w:sz w:val="20"/>
          <w:szCs w:val="20"/>
        </w:rPr>
      </w:pPr>
      <w:r w:rsidRPr="00EE5AB2">
        <w:rPr>
          <w:rFonts w:ascii="Verdana" w:hAnsi="Verdana" w:cs="Verdana"/>
          <w:b/>
          <w:color w:val="800000"/>
          <w:szCs w:val="20"/>
        </w:rPr>
        <w:t>Article 1</w:t>
      </w:r>
      <w:r w:rsidR="00163A75">
        <w:rPr>
          <w:rFonts w:ascii="Verdana" w:hAnsi="Verdana" w:cs="Verdana"/>
          <w:b/>
          <w:color w:val="800000"/>
          <w:szCs w:val="20"/>
        </w:rPr>
        <w:t>6</w:t>
      </w:r>
      <w:r w:rsidR="00163A75">
        <w:rPr>
          <w:rFonts w:ascii="Verdana" w:hAnsi="Verdana" w:cs="Verdana"/>
          <w:b/>
          <w:color w:val="800000"/>
          <w:szCs w:val="20"/>
        </w:rPr>
        <w:tab/>
      </w:r>
      <w:r w:rsidR="00163A75" w:rsidRPr="00163A75">
        <w:rPr>
          <w:rFonts w:ascii="Verdana" w:hAnsi="Verdana" w:cs="Verdana"/>
          <w:szCs w:val="20"/>
        </w:rPr>
        <w:t xml:space="preserve">La </w:t>
      </w:r>
      <w:proofErr w:type="spellStart"/>
      <w:r w:rsidR="00163A75" w:rsidRPr="00163A75">
        <w:rPr>
          <w:rFonts w:ascii="Verdana" w:hAnsi="Verdana" w:cs="Verdana"/>
          <w:szCs w:val="20"/>
        </w:rPr>
        <w:t>Cpp</w:t>
      </w:r>
      <w:r w:rsidR="00145381">
        <w:rPr>
          <w:rFonts w:ascii="Verdana" w:hAnsi="Verdana" w:cs="Verdana"/>
          <w:szCs w:val="20"/>
        </w:rPr>
        <w:t>p</w:t>
      </w:r>
      <w:proofErr w:type="spellEnd"/>
      <w:r w:rsidR="00163A75" w:rsidRPr="00163A75">
        <w:rPr>
          <w:rFonts w:ascii="Verdana" w:hAnsi="Verdana" w:cs="Verdana"/>
          <w:szCs w:val="20"/>
        </w:rPr>
        <w:t xml:space="preserve"> prise en compte pour la constitution des tableaux sera celle en vigueur au 1</w:t>
      </w:r>
      <w:r w:rsidR="00163A75" w:rsidRPr="00163A75">
        <w:rPr>
          <w:rFonts w:ascii="Verdana" w:hAnsi="Verdana" w:cs="Verdana"/>
          <w:szCs w:val="20"/>
          <w:vertAlign w:val="superscript"/>
        </w:rPr>
        <w:t>er</w:t>
      </w:r>
      <w:r w:rsidR="00DE667E">
        <w:rPr>
          <w:rFonts w:ascii="Verdana" w:hAnsi="Verdana" w:cs="Verdana"/>
          <w:szCs w:val="20"/>
        </w:rPr>
        <w:t xml:space="preserve"> Décembre </w:t>
      </w:r>
      <w:r w:rsidR="007009F3">
        <w:rPr>
          <w:rFonts w:ascii="Verdana" w:hAnsi="Verdana" w:cs="Verdana"/>
          <w:szCs w:val="20"/>
        </w:rPr>
        <w:t xml:space="preserve"> 2017</w:t>
      </w:r>
      <w:r w:rsidR="00163A75">
        <w:rPr>
          <w:rFonts w:ascii="Verdana" w:hAnsi="Verdana" w:cs="Verdana"/>
          <w:szCs w:val="20"/>
        </w:rPr>
        <w:t>.</w:t>
      </w:r>
    </w:p>
    <w:p w:rsidR="00614FBB" w:rsidRPr="00163A75" w:rsidRDefault="00614FBB" w:rsidP="00614FBB">
      <w:pPr>
        <w:rPr>
          <w:rFonts w:ascii="Verdana" w:hAnsi="Verdana" w:cs="Verdana"/>
          <w:color w:val="800000"/>
          <w:sz w:val="20"/>
          <w:szCs w:val="20"/>
        </w:rPr>
      </w:pPr>
    </w:p>
    <w:p w:rsidR="00D9276E" w:rsidRPr="00D9276E" w:rsidRDefault="00614FBB" w:rsidP="003541F1">
      <w:pPr>
        <w:rPr>
          <w:color w:val="800000"/>
          <w:sz w:val="28"/>
          <w:szCs w:val="28"/>
        </w:rPr>
      </w:pPr>
      <w:r w:rsidRPr="00EE5AB2">
        <w:rPr>
          <w:rFonts w:ascii="Verdana" w:hAnsi="Verdana" w:cs="Verdana"/>
          <w:b/>
          <w:color w:val="800000"/>
          <w:szCs w:val="20"/>
        </w:rPr>
        <w:t>Article 17</w:t>
      </w:r>
      <w:r>
        <w:rPr>
          <w:rFonts w:ascii="Verdana" w:hAnsi="Verdana" w:cs="Verdana"/>
          <w:color w:val="800000"/>
          <w:sz w:val="20"/>
          <w:szCs w:val="20"/>
        </w:rPr>
        <w:t xml:space="preserve"> </w:t>
      </w:r>
      <w:r>
        <w:rPr>
          <w:rFonts w:ascii="Verdana" w:hAnsi="Verdana" w:cs="Verdana"/>
          <w:color w:val="000000"/>
          <w:sz w:val="20"/>
          <w:szCs w:val="20"/>
        </w:rPr>
        <w:t>Tous les litiges seront tranchés par le juge arbitre et seront sans appel.</w:t>
      </w:r>
    </w:p>
    <w:p w:rsidR="008C7E09" w:rsidRDefault="008C7E09"/>
    <w:sectPr w:rsidR="008C7E09" w:rsidSect="00614F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5F"/>
    <w:rsid w:val="00080DDC"/>
    <w:rsid w:val="00145381"/>
    <w:rsid w:val="00163A75"/>
    <w:rsid w:val="00315157"/>
    <w:rsid w:val="003541F1"/>
    <w:rsid w:val="00614FBB"/>
    <w:rsid w:val="00640C1B"/>
    <w:rsid w:val="007009F3"/>
    <w:rsid w:val="0079795F"/>
    <w:rsid w:val="007E094B"/>
    <w:rsid w:val="008C7E09"/>
    <w:rsid w:val="00A77FEC"/>
    <w:rsid w:val="00B7792B"/>
    <w:rsid w:val="00BA719A"/>
    <w:rsid w:val="00BC0543"/>
    <w:rsid w:val="00D8393A"/>
    <w:rsid w:val="00D9276E"/>
    <w:rsid w:val="00DE667E"/>
    <w:rsid w:val="00DF08F2"/>
    <w:rsid w:val="00E177FC"/>
    <w:rsid w:val="00E40F2C"/>
    <w:rsid w:val="00F4497A"/>
    <w:rsid w:val="00F45958"/>
    <w:rsid w:val="00FB09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FBB"/>
    <w:pPr>
      <w:spacing w:after="200" w:line="276" w:lineRule="auto"/>
    </w:pPr>
    <w:rPr>
      <w:rFonts w:ascii="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FBB"/>
    <w:pPr>
      <w:spacing w:after="200" w:line="276" w:lineRule="auto"/>
    </w:pPr>
    <w:rPr>
      <w:rFonts w:ascii="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92D73-4ABD-450B-A456-4C6FD995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2133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REGLEMENT DU TOURNOI DES ACES 2011</vt:lpstr>
    </vt:vector>
  </TitlesOfParts>
  <Company>SNCF</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DU TOURNOI DES ACES 2011</dc:title>
  <dc:creator>Isabelle</dc:creator>
  <cp:lastModifiedBy>8002862N</cp:lastModifiedBy>
  <cp:revision>2</cp:revision>
  <dcterms:created xsi:type="dcterms:W3CDTF">2017-10-25T14:42:00Z</dcterms:created>
  <dcterms:modified xsi:type="dcterms:W3CDTF">2017-10-25T14:42:00Z</dcterms:modified>
</cp:coreProperties>
</file>