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747" w:val="left" w:leader="none"/>
        </w:tabs>
        <w:spacing w:before="75"/>
        <w:ind w:left="177" w:right="0" w:firstLine="0"/>
        <w:jc w:val="left"/>
        <w:rPr>
          <w:sz w:val="26"/>
        </w:rPr>
      </w:pPr>
      <w:r>
        <w:rPr/>
        <w:pict>
          <v:shape style="position:absolute;margin-left:40.490002pt;margin-top:23.563868pt;width:514.5500pt;height:29.7pt;mso-position-horizontal-relative:page;mso-position-vertical-relative:paragraph;z-index: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spacing w:before="1"/>
                    <w:ind w:left="3680" w:right="3681" w:firstLine="0"/>
                    <w:jc w:val="center"/>
                    <w:rPr>
                      <w:sz w:val="50"/>
                    </w:rPr>
                  </w:pPr>
                  <w:r>
                    <w:rPr>
                      <w:sz w:val="50"/>
                    </w:rPr>
                    <w:t>Classements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6"/>
        </w:rPr>
        <w:t>CDC</w:t>
      </w:r>
      <w:r>
        <w:rPr>
          <w:spacing w:val="-25"/>
          <w:sz w:val="26"/>
        </w:rPr>
        <w:t> </w:t>
      </w:r>
      <w:r>
        <w:rPr>
          <w:sz w:val="26"/>
        </w:rPr>
        <w:t>Promo</w:t>
      </w:r>
      <w:r>
        <w:rPr>
          <w:spacing w:val="-25"/>
          <w:sz w:val="26"/>
        </w:rPr>
        <w:t> </w:t>
      </w:r>
      <w:r>
        <w:rPr>
          <w:sz w:val="26"/>
        </w:rPr>
        <w:t>RA</w:t>
        <w:tab/>
      </w:r>
      <w:r>
        <w:rPr>
          <w:w w:val="95"/>
          <w:sz w:val="26"/>
        </w:rPr>
        <w:t>Aquitaine -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Pyrénées-Atlantiques</w:t>
      </w:r>
    </w:p>
    <w:p>
      <w:pPr>
        <w:pStyle w:val="BodyText"/>
        <w:spacing w:before="2"/>
        <w:rPr>
          <w:sz w:val="18"/>
        </w:rPr>
      </w:pPr>
    </w:p>
    <w:p>
      <w:pPr>
        <w:pStyle w:val="Heading1"/>
        <w:spacing w:before="91"/>
        <w:ind w:left="3491" w:right="3589"/>
        <w:jc w:val="center"/>
      </w:pPr>
      <w:r>
        <w:rPr/>
        <w:t>Classements équipes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Heading3"/>
      </w:pPr>
      <w:r>
        <w:rPr/>
        <w:t>Classement   CDC   Promo  RA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804"/>
        <w:gridCol w:w="540"/>
        <w:gridCol w:w="810"/>
        <w:gridCol w:w="810"/>
        <w:gridCol w:w="810"/>
        <w:gridCol w:w="84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580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right="2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Points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QAHD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2"/>
              <w:ind w:left="86" w:right="87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03-S   C   B  D'AGENAIS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3354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3284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156,38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01-ECOLE   CLUB   LAGUNEKIN BAYONNE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3212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3142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149,62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804" w:type="dxa"/>
          </w:tcPr>
          <w:p>
            <w:pPr>
              <w:pStyle w:val="TableParagraph"/>
              <w:tabs>
                <w:tab w:pos="1684" w:val="left" w:leader="none"/>
              </w:tabs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06-S   P 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</w:t>
              <w:tab/>
              <w:t>PESSAC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3349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3279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156,14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08-PAU   BCA  64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3141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3141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149,57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02-BOWLING  ADOUR  BAYONNE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3177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3177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151,29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04-BOWLING  CLUB 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3182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3182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151,52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804" w:type="dxa"/>
          </w:tcPr>
          <w:p>
            <w:pPr>
              <w:pStyle w:val="TableParagraph"/>
              <w:tabs>
                <w:tab w:pos="1732" w:val="left" w:leader="none"/>
              </w:tabs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05-S   P 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U 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</w:t>
              <w:tab/>
              <w:t>PESSAC   -   AQUITAINE   BOWLING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ASSO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3104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3044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144,95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07-BOWLING  CLUB 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3186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2976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141,71</w:t>
            </w:r>
          </w:p>
        </w:tc>
      </w:tr>
    </w:tbl>
    <w:p>
      <w:pPr>
        <w:pStyle w:val="BodyText"/>
        <w:ind w:left="177"/>
      </w:pPr>
      <w:r>
        <w:rPr/>
        <w:t>Classement trié par total points gagnés puis total points gagnés (b) puis total. On conserve 100,00% des quilles précédentes.</w:t>
      </w:r>
    </w:p>
    <w:p>
      <w:pPr>
        <w:pStyle w:val="BodyText"/>
        <w:spacing w:before="4"/>
        <w:rPr>
          <w:sz w:val="22"/>
        </w:rPr>
      </w:pPr>
    </w:p>
    <w:p>
      <w:pPr>
        <w:spacing w:before="0"/>
        <w:ind w:left="3491" w:right="3620" w:firstLine="0"/>
        <w:jc w:val="center"/>
        <w:rPr>
          <w:b/>
          <w:sz w:val="20"/>
        </w:rPr>
      </w:pPr>
      <w:r>
        <w:rPr>
          <w:b/>
          <w:sz w:val="20"/>
        </w:rPr>
        <w:t>Meilleures parties et séries équipes</w:t>
      </w:r>
    </w:p>
    <w:p>
      <w:pPr>
        <w:pStyle w:val="BodyText"/>
        <w:spacing w:before="6"/>
        <w:rPr>
          <w:b/>
          <w:sz w:val="13"/>
        </w:rPr>
      </w:pPr>
    </w:p>
    <w:p>
      <w:pPr>
        <w:pStyle w:val="Heading3"/>
        <w:tabs>
          <w:tab w:pos="5441" w:val="left" w:leader="none"/>
        </w:tabs>
        <w:spacing w:before="93"/>
      </w:pPr>
      <w:r>
        <w:rPr/>
        <w:t>Meilleures</w:t>
      </w:r>
      <w:r>
        <w:rPr>
          <w:spacing w:val="-5"/>
        </w:rPr>
        <w:t> </w:t>
      </w:r>
      <w:r>
        <w:rPr/>
        <w:t>parties</w:t>
      </w:r>
      <w:r>
        <w:rPr>
          <w:spacing w:val="-5"/>
        </w:rPr>
        <w:t> </w:t>
      </w:r>
      <w:r>
        <w:rPr/>
        <w:t>scratch</w:t>
        <w:tab/>
        <w:t>Meilleures séries</w:t>
      </w:r>
      <w:r>
        <w:rPr>
          <w:spacing w:val="-21"/>
        </w:rPr>
        <w:t> </w:t>
      </w:r>
      <w:r>
        <w:rPr/>
        <w:t>scratch</w:t>
      </w:r>
    </w:p>
    <w:p>
      <w:pPr>
        <w:tabs>
          <w:tab w:pos="5369" w:val="left" w:leader="none"/>
        </w:tabs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250.5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675"/>
                  </w:tblGrid>
                  <w:tr>
                    <w:trPr>
                      <w:trHeight w:val="34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09" w:righ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2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675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57"/>
                          <w:ind w:right="1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+Score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08-PAU BCA 64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06/11</w:t>
                        </w:r>
                      </w:p>
                    </w:tc>
                    <w:tc>
                      <w:tcPr>
                        <w:tcW w:w="675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571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05-S P U C PESSAC - AQUITAI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06/11</w:t>
                        </w:r>
                      </w:p>
                    </w:tc>
                    <w:tc>
                      <w:tcPr>
                        <w:tcW w:w="675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570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06-S P U C PESSAC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06/11</w:t>
                        </w:r>
                      </w:p>
                    </w:tc>
                    <w:tc>
                      <w:tcPr>
                        <w:tcW w:w="675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532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03-S C B D'AGENAIS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06/11</w:t>
                        </w:r>
                      </w:p>
                    </w:tc>
                    <w:tc>
                      <w:tcPr>
                        <w:tcW w:w="675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525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04-BOWLING  CLUB MERIGNAC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8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06/11</w:t>
                        </w:r>
                      </w:p>
                    </w:tc>
                    <w:tc>
                      <w:tcPr>
                        <w:tcW w:w="675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491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252.1pt;height:78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>
                    <w:trPr>
                      <w:trHeight w:val="34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58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line="240" w:lineRule="auto" w:before="73"/>
                          <w:ind w:right="13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+Série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08-PAU BCA 64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571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05-S P U C PESSAC - AQUITAI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570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06-S P U C PESSAC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532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03-S C B D'AGENAIS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>
                        <w:pPr>
                          <w:pStyle w:val="TableParagraph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525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>
                        <w:pPr>
                          <w:pStyle w:val="TableParagraph"/>
                          <w:ind w:left="5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04-BOWLING  CLUB MERIGNAC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TableParagraph"/>
                          <w:ind w:left="59" w:righ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06/11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491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3"/>
        <w:ind w:left="177" w:right="0" w:firstLine="0"/>
        <w:jc w:val="left"/>
        <w:rPr>
          <w:sz w:val="20"/>
        </w:rPr>
      </w:pPr>
      <w:r>
        <w:rPr>
          <w:sz w:val="20"/>
        </w:rPr>
        <w:t>Classement Journée 1 -Pau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5804"/>
        <w:gridCol w:w="540"/>
        <w:gridCol w:w="810"/>
        <w:gridCol w:w="810"/>
        <w:gridCol w:w="810"/>
        <w:gridCol w:w="84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580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540" w:type="dxa"/>
          </w:tcPr>
          <w:p>
            <w:pPr>
              <w:pStyle w:val="TableParagraph"/>
              <w:spacing w:line="240" w:lineRule="auto" w:before="58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spacing w:line="240" w:lineRule="auto" w:before="42"/>
              <w:ind w:right="21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Points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194"/>
              <w:jc w:val="left"/>
              <w:rPr>
                <w:sz w:val="14"/>
              </w:rPr>
            </w:pPr>
            <w:r>
              <w:rPr>
                <w:sz w:val="14"/>
              </w:rPr>
              <w:t>QAHD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2"/>
              <w:ind w:left="86" w:right="87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03-S C B  D'AGENAIS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3354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3284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156,38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01-ECOLE CLUB LAGUNEKIN BAYONNE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3212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3142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149,62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06-S P U C   PESSAC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3349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3279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156,14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08-PAU  BCA 64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3141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3141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149,57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02-BOWLING ADOUR BAYONNE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3177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3177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151,29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04-BOWLING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3182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3182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151,52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580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05-S P U C  PESSAC - AQUITAINE BOWLING ASSOCIATIO</w:t>
            </w:r>
          </w:p>
        </w:tc>
        <w:tc>
          <w:tcPr>
            <w:tcW w:w="540" w:type="dxa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DDDDDD"/>
          </w:tcPr>
          <w:p>
            <w:pPr>
              <w:pStyle w:val="TableParagraph"/>
              <w:ind w:right="20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13,0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3104</w:t>
            </w:r>
          </w:p>
        </w:tc>
        <w:tc>
          <w:tcPr>
            <w:tcW w:w="810" w:type="dxa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3044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144,95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580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07-BOWLING CLUB MERIGNAC</w:t>
            </w:r>
          </w:p>
        </w:tc>
        <w:tc>
          <w:tcPr>
            <w:tcW w:w="540" w:type="dxa"/>
            <w:shd w:val="clear" w:color="auto" w:fill="CCCCE5"/>
          </w:tcPr>
          <w:p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10" w:type="dxa"/>
            <w:shd w:val="clear" w:color="auto" w:fill="B2B2CC"/>
          </w:tcPr>
          <w:p>
            <w:pPr>
              <w:pStyle w:val="TableParagraph"/>
              <w:ind w:right="26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9,0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3186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2976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141,71</w:t>
            </w:r>
          </w:p>
        </w:tc>
      </w:tr>
    </w:tbl>
    <w:p>
      <w:pPr>
        <w:pStyle w:val="BodyText"/>
        <w:ind w:left="177"/>
      </w:pPr>
      <w:r>
        <w:rPr/>
        <w:t>Classement trié par total points gagnés puis total points gagnés (b) puis total.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Classement général individuels</w:t>
      </w:r>
    </w:p>
    <w:p>
      <w:pPr>
        <w:spacing w:before="251"/>
        <w:ind w:left="177" w:right="0" w:firstLine="0"/>
        <w:jc w:val="left"/>
        <w:rPr>
          <w:sz w:val="20"/>
        </w:rPr>
      </w:pPr>
      <w:r>
        <w:rPr/>
        <w:pict>
          <v:shape style="position:absolute;margin-left:400.947479pt;margin-top:38.328091pt;width:7.6pt;height:11.2pt;mso-position-horizontal-relative:page;mso-position-vertical-relative:paragraph;z-index:-40000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Classement  CDC  Promo  RA  -  Hommes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240"/>
        <w:gridCol w:w="540"/>
        <w:gridCol w:w="810"/>
        <w:gridCol w:w="810"/>
        <w:gridCol w:w="84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 w:before="4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Equipe   du 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58"/>
              <w:ind w:left="55" w:right="55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spacing w:line="240" w:lineRule="auto" w:before="42"/>
              <w:ind w:left="71" w:right="71"/>
              <w:rPr>
                <w:sz w:val="14"/>
              </w:rPr>
            </w:pPr>
            <w:r>
              <w:rPr>
                <w:w w:val="105"/>
                <w:sz w:val="14"/>
              </w:rPr>
              <w:t>Moy.H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2"/>
              <w:ind w:left="86" w:right="87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RYCKBOSCH  Philippe @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ECOLE  CLUB  LAGUNEKIN BAY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175,57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1229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175,57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TALLIER  Jean-luc @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164,14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1149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164,14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LANUSSE Michel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160,71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1125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160,71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160,57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1124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160,57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COMBERTON Yves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153,14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1072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153,14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CONCA Andréa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149,86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1049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149,86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BERNON Alain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140,71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985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140,71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CHAPLAIN Philippe @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LAGUNEKIN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BAYON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137,57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963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137,57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3240" w:type="dxa"/>
          </w:tcPr>
          <w:p>
            <w:pPr>
              <w:pStyle w:val="TableParagraph"/>
              <w:ind w:left="60" w:right="-4"/>
              <w:jc w:val="left"/>
              <w:rPr>
                <w:sz w:val="20"/>
              </w:rPr>
            </w:pPr>
            <w:r>
              <w:rPr>
                <w:sz w:val="20"/>
              </w:rPr>
              <w:t>S P U C PESSAC - AQUITAINE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BO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155,67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934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155,67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AMBLARD Francis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 w:right="-4"/>
              <w:jc w:val="left"/>
              <w:rPr>
                <w:sz w:val="20"/>
              </w:rPr>
            </w:pPr>
            <w:r>
              <w:rPr>
                <w:sz w:val="20"/>
              </w:rPr>
              <w:t>S P U C PESSAC - AQUITAINE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BO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148,83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893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148,83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RIGABERT Mike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167,60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838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167,60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SIGUR Francis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164,40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822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164,40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BERDOUTE Serge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163,40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817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163,40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GAUTIER Patrick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155,40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777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155,40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ARREBOLLE Bernard @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144,60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723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144,60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00" w:h="16840"/>
          <w:pgMar w:footer="220" w:top="280" w:bottom="400" w:left="700" w:right="680"/>
          <w:pgNumType w:start="1"/>
        </w:sectPr>
      </w:pPr>
    </w:p>
    <w:p>
      <w:pPr>
        <w:tabs>
          <w:tab w:pos="4691" w:val="left" w:leader="none"/>
          <w:tab w:pos="7662" w:val="left" w:leader="none"/>
        </w:tabs>
        <w:spacing w:before="64" w:after="7"/>
        <w:ind w:left="177" w:right="0" w:firstLine="0"/>
        <w:jc w:val="left"/>
        <w:rPr>
          <w:sz w:val="18"/>
        </w:rPr>
      </w:pPr>
      <w:r>
        <w:rPr>
          <w:w w:val="105"/>
          <w:sz w:val="18"/>
        </w:rPr>
        <w:t>CDC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Promo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RA</w:t>
        <w:tab/>
        <w:t>Classements</w:t>
        <w:tab/>
        <w:t>Aquitaine  - </w:t>
      </w:r>
      <w:r>
        <w:rPr>
          <w:spacing w:val="26"/>
          <w:w w:val="105"/>
          <w:sz w:val="18"/>
        </w:rPr>
        <w:t> </w:t>
      </w:r>
      <w:r>
        <w:rPr>
          <w:w w:val="105"/>
          <w:sz w:val="18"/>
        </w:rPr>
        <w:t>Pyrénées-Atlantiqu</w:t>
      </w:r>
    </w:p>
    <w:p>
      <w:pPr>
        <w:pStyle w:val="BodyText"/>
        <w:spacing w:line="20" w:lineRule="exact"/>
        <w:ind w:left="104"/>
        <w:rPr>
          <w:sz w:val="2"/>
        </w:rPr>
      </w:pPr>
      <w:r>
        <w:rPr>
          <w:sz w:val="2"/>
        </w:rPr>
        <w:pict>
          <v:group style="width:515.1pt;height:.550pt;mso-position-horizontal-relative:char;mso-position-vertical-relative:line" coordorigin="0,0" coordsize="10302,11">
            <v:line style="position:absolute" from="6,6" to="10296,6" stroked="true" strokeweight=".5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5"/>
        </w:rPr>
      </w:pPr>
    </w:p>
    <w:p>
      <w:pPr>
        <w:spacing w:before="94"/>
        <w:ind w:left="177" w:right="0" w:firstLine="0"/>
        <w:jc w:val="left"/>
        <w:rPr>
          <w:sz w:val="20"/>
        </w:rPr>
      </w:pPr>
      <w:r>
        <w:rPr>
          <w:sz w:val="20"/>
        </w:rPr>
        <w:t>Classement CDC Promo RA - Hommes ( Suite 1 )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240"/>
        <w:gridCol w:w="540"/>
        <w:gridCol w:w="810"/>
        <w:gridCol w:w="810"/>
        <w:gridCol w:w="84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 w:before="4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Equipe  du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58"/>
              <w:ind w:left="55" w:right="55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spacing w:line="240" w:lineRule="auto" w:before="42"/>
              <w:ind w:left="71" w:right="71"/>
              <w:rPr>
                <w:sz w:val="14"/>
              </w:rPr>
            </w:pPr>
            <w:r>
              <w:rPr>
                <w:w w:val="105"/>
                <w:sz w:val="14"/>
              </w:rPr>
              <w:t>Moy.H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2"/>
              <w:ind w:left="86" w:right="87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BARRIERE Alain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PAU  BCA 64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162,25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649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162,25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LEFEVRE Claude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144,75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579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144,75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DEVAL Pierre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141,75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567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141,75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BOUSQUET Alain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141,50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566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141,50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GARGOWITSCH</w:t>
            </w:r>
            <w:r>
              <w:rPr>
                <w:spacing w:val="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Jean-jacques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139,25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557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139,25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SAVOYA  Jean-philippe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132,50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530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132,50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DUBUT Denis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  PESSAC - AQUITAINE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125,33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376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125,33</w:t>
            </w:r>
          </w:p>
        </w:tc>
      </w:tr>
    </w:tbl>
    <w:p>
      <w:pPr>
        <w:pStyle w:val="BodyText"/>
        <w:ind w:left="177"/>
      </w:pPr>
      <w:r>
        <w:rPr/>
        <w:pict>
          <v:shape style="position:absolute;margin-left:400.558594pt;margin-top:-11.715878pt;width:6.55pt;height:11.2pt;mso-position-horizontal-relative:page;mso-position-vertical-relative:paragraph;z-index:-39952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t>Classement trié par nombre de parties puis moyenne handicap puis der. p. puis der. p.-1.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3"/>
        <w:spacing w:before="129"/>
      </w:pPr>
      <w:r>
        <w:rPr/>
        <w:t>Classement CDC Promo RA - Dames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3374"/>
        <w:gridCol w:w="3240"/>
        <w:gridCol w:w="540"/>
        <w:gridCol w:w="810"/>
        <w:gridCol w:w="810"/>
        <w:gridCol w:w="842"/>
      </w:tblGrid>
      <w:tr>
        <w:trPr>
          <w:trHeight w:val="2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42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374" w:type="dxa"/>
          </w:tcPr>
          <w:p>
            <w:pPr>
              <w:pStyle w:val="TableParagraph"/>
              <w:spacing w:line="240" w:lineRule="auto" w:before="42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 w:before="42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Equipe du joueur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spacing w:line="240" w:lineRule="auto" w:before="58"/>
              <w:ind w:left="55" w:right="55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spacing w:line="240" w:lineRule="auto" w:before="42"/>
              <w:ind w:left="71" w:right="71"/>
              <w:rPr>
                <w:sz w:val="14"/>
              </w:rPr>
            </w:pPr>
            <w:r>
              <w:rPr>
                <w:w w:val="105"/>
                <w:sz w:val="14"/>
              </w:rPr>
              <w:t>Moy.H</w:t>
            </w:r>
          </w:p>
        </w:tc>
        <w:tc>
          <w:tcPr>
            <w:tcW w:w="810" w:type="dxa"/>
          </w:tcPr>
          <w:p>
            <w:pPr>
              <w:pStyle w:val="TableParagraph"/>
              <w:spacing w:line="240" w:lineRule="auto" w:before="42"/>
              <w:ind w:left="70" w:right="71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42" w:type="dxa"/>
          </w:tcPr>
          <w:p>
            <w:pPr>
              <w:pStyle w:val="TableParagraph"/>
              <w:spacing w:line="240" w:lineRule="auto" w:before="42"/>
              <w:ind w:left="86" w:right="87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SIGUR Véronique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171,14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1128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161,14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FOLLET Colette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155,71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1020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145,71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COQUERELLE Ingeborg @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153,71</w:t>
            </w:r>
          </w:p>
        </w:tc>
        <w:tc>
          <w:tcPr>
            <w:tcW w:w="810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1006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143,71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150,29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982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140,29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FANET Vanessa @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ECOLE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CLUB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LAGUNEKIN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BAYON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145,71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950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135,71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HILAIRE-DUBUT Catherine</w:t>
            </w:r>
          </w:p>
        </w:tc>
        <w:tc>
          <w:tcPr>
            <w:tcW w:w="3240" w:type="dxa"/>
            <w:shd w:val="clear" w:color="auto" w:fill="CCCCE5"/>
          </w:tcPr>
          <w:p>
            <w:pPr>
              <w:pStyle w:val="TableParagraph"/>
              <w:ind w:left="60" w:right="-4"/>
              <w:jc w:val="left"/>
              <w:rPr>
                <w:sz w:val="20"/>
              </w:rPr>
            </w:pPr>
            <w:r>
              <w:rPr>
                <w:sz w:val="20"/>
              </w:rPr>
              <w:t>S P U C PESSAC - AQUITAINE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BO</w:t>
            </w: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150,17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841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140,17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LANUSSE Danielle</w:t>
            </w:r>
          </w:p>
        </w:tc>
        <w:tc>
          <w:tcPr>
            <w:tcW w:w="3240" w:type="dxa"/>
          </w:tcPr>
          <w:p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DDDDDD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shd w:val="clear" w:color="auto" w:fill="E8E8E8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146,17</w:t>
            </w:r>
          </w:p>
        </w:tc>
        <w:tc>
          <w:tcPr>
            <w:tcW w:w="810" w:type="dxa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817</w:t>
            </w:r>
          </w:p>
        </w:tc>
        <w:tc>
          <w:tcPr>
            <w:tcW w:w="842" w:type="dxa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136,17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CERET Maryse</w:t>
            </w:r>
          </w:p>
        </w:tc>
        <w:tc>
          <w:tcPr>
            <w:tcW w:w="3240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B2B2CC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shd w:val="clear" w:color="auto" w:fill="BABAD3"/>
          </w:tcPr>
          <w:p>
            <w:pPr>
              <w:pStyle w:val="TableParagraph"/>
              <w:ind w:left="71" w:right="71"/>
              <w:rPr>
                <w:sz w:val="20"/>
              </w:rPr>
            </w:pPr>
            <w:r>
              <w:rPr>
                <w:sz w:val="20"/>
              </w:rPr>
              <w:t>167,00</w:t>
            </w:r>
          </w:p>
        </w:tc>
        <w:tc>
          <w:tcPr>
            <w:tcW w:w="810" w:type="dxa"/>
            <w:shd w:val="clear" w:color="auto" w:fill="CCCCE5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</w:t>
            </w:r>
          </w:p>
        </w:tc>
        <w:tc>
          <w:tcPr>
            <w:tcW w:w="842" w:type="dxa"/>
            <w:shd w:val="clear" w:color="auto" w:fill="CCCCE5"/>
          </w:tcPr>
          <w:p>
            <w:pPr>
              <w:pStyle w:val="TableParagraph"/>
              <w:ind w:left="87" w:right="87"/>
              <w:rPr>
                <w:sz w:val="20"/>
              </w:rPr>
            </w:pPr>
            <w:r>
              <w:rPr>
                <w:sz w:val="20"/>
              </w:rPr>
              <w:t>157,00</w:t>
            </w:r>
          </w:p>
        </w:tc>
      </w:tr>
    </w:tbl>
    <w:p>
      <w:pPr>
        <w:pStyle w:val="BodyText"/>
        <w:ind w:left="177"/>
      </w:pPr>
      <w:r>
        <w:rPr/>
        <w:t>Classement trié par nombre de parties puis moyenne handicap puis der. p. puis der. p.-1.</w:t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2839" w:right="0" w:firstLine="0"/>
        <w:jc w:val="left"/>
        <w:rPr>
          <w:b/>
          <w:sz w:val="20"/>
        </w:rPr>
      </w:pPr>
      <w:r>
        <w:rPr>
          <w:b/>
          <w:sz w:val="20"/>
        </w:rPr>
        <w:t>Meilleures parties et séries individuelles - Hommes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pgSz w:w="11900" w:h="16840"/>
          <w:pgMar w:header="0" w:footer="220" w:top="180" w:bottom="400" w:left="700" w:right="680"/>
        </w:sectPr>
      </w:pPr>
    </w:p>
    <w:p>
      <w:pPr>
        <w:pStyle w:val="Heading3"/>
      </w:pPr>
      <w:r>
        <w:rPr/>
        <w:t>Meilleures parties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675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09" w:right="110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spacing w:line="240" w:lineRule="auto" w:before="56"/>
              <w:ind w:right="1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RYCKBOSCH Philippe @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SIGUR Francis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675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TALLIER Jean-luc @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675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BARRIERE Alain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partie.</w:t>
      </w:r>
    </w:p>
    <w:p>
      <w:pPr>
        <w:pStyle w:val="Heading3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9" w:right="5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8" w:right="5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2"/>
              <w:ind w:right="1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RYCKBOSCH Philippe @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207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SIGUR Francis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205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TALLIER Jean-luc @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204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TRAN Cong luan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202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BARRIERE Alain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200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série.</w:t>
      </w:r>
    </w:p>
    <w:p>
      <w:pPr>
        <w:spacing w:after="0"/>
        <w:sectPr>
          <w:type w:val="continuous"/>
          <w:pgSz w:w="11900" w:h="16840"/>
          <w:pgMar w:top="280" w:bottom="400" w:left="700" w:right="680"/>
          <w:cols w:num="2" w:equalWidth="0">
            <w:col w:w="5115" w:space="150"/>
            <w:col w:w="5255"/>
          </w:cols>
        </w:sectPr>
      </w:pPr>
    </w:p>
    <w:p>
      <w:pPr>
        <w:pStyle w:val="BodyText"/>
        <w:spacing w:before="3"/>
      </w:pPr>
    </w:p>
    <w:p>
      <w:pPr>
        <w:pStyle w:val="Heading2"/>
        <w:spacing w:before="94"/>
        <w:ind w:left="2929"/>
      </w:pPr>
      <w:r>
        <w:rPr>
          <w:w w:val="95"/>
        </w:rPr>
        <w:t>Meilleures parties et séries individuelles - Dames</w:t>
      </w:r>
    </w:p>
    <w:p>
      <w:pPr>
        <w:pStyle w:val="BodyText"/>
        <w:spacing w:before="6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280" w:bottom="400" w:left="700" w:right="680"/>
        </w:sectPr>
      </w:pPr>
    </w:p>
    <w:p>
      <w:pPr>
        <w:pStyle w:val="Heading3"/>
      </w:pPr>
      <w:r>
        <w:rPr/>
        <w:t>Meilleures parties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675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09" w:right="110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spacing w:line="240" w:lineRule="auto" w:before="87"/>
              <w:ind w:right="1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SIGUR Véronique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COQUERELLE Ingeborg @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675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181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HILAIRE-DUBUT Catherine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FOLLET Colette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675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675" w:type="dxa"/>
          </w:tcPr>
          <w:p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675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partie.</w:t>
      </w:r>
    </w:p>
    <w:p>
      <w:pPr>
        <w:pStyle w:val="Heading3"/>
      </w:pPr>
      <w:r>
        <w:rPr/>
        <w:br w:type="column"/>
      </w:r>
      <w:r>
        <w:rPr/>
        <w:t>Meilleures séries scratch</w:t>
      </w: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2970"/>
        <w:gridCol w:w="675"/>
        <w:gridCol w:w="707"/>
      </w:tblGrid>
      <w:tr>
        <w:trPr>
          <w:trHeight w:val="340" w:hRule="atLeast"/>
        </w:trPr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9" w:right="5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>
            <w:pPr>
              <w:pStyle w:val="TableParagraph"/>
              <w:spacing w:line="240" w:lineRule="auto" w:before="56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>
            <w:pPr>
              <w:pStyle w:val="TableParagraph"/>
              <w:spacing w:line="240" w:lineRule="auto" w:before="56"/>
              <w:ind w:left="58" w:right="5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spacing w:line="240" w:lineRule="auto" w:before="72"/>
              <w:ind w:right="1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+Série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SIGUR Véronique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COQUERELLE Ingeborg @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181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HILAIRE-DUBUT Catherine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</w:tr>
      <w:tr>
        <w:trPr>
          <w:trHeight w:val="220" w:hRule="atLeast"/>
        </w:trPr>
        <w:tc>
          <w:tcPr>
            <w:tcW w:w="675" w:type="dxa"/>
            <w:shd w:val="clear" w:color="auto" w:fill="CCCCE5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FOLLET Colette</w:t>
            </w:r>
          </w:p>
        </w:tc>
        <w:tc>
          <w:tcPr>
            <w:tcW w:w="675" w:type="dxa"/>
            <w:shd w:val="clear" w:color="auto" w:fill="CCCCE5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707" w:type="dxa"/>
            <w:shd w:val="clear" w:color="auto" w:fill="B2B2CC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</w:t>
            </w:r>
          </w:p>
        </w:tc>
      </w:tr>
      <w:tr>
        <w:trPr>
          <w:trHeight w:val="220" w:hRule="atLeast"/>
        </w:trPr>
        <w:tc>
          <w:tcPr>
            <w:tcW w:w="675" w:type="dxa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GONZALEZ Francette</w:t>
            </w:r>
          </w:p>
        </w:tc>
        <w:tc>
          <w:tcPr>
            <w:tcW w:w="675" w:type="dxa"/>
          </w:tcPr>
          <w:p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06/11</w:t>
            </w:r>
          </w:p>
        </w:tc>
        <w:tc>
          <w:tcPr>
            <w:tcW w:w="707" w:type="dxa"/>
            <w:shd w:val="clear" w:color="auto" w:fill="DDDDDD"/>
          </w:tcPr>
          <w:p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</w:tc>
      </w:tr>
    </w:tbl>
    <w:p>
      <w:pPr>
        <w:pStyle w:val="BodyText"/>
        <w:ind w:left="177"/>
      </w:pPr>
      <w:r>
        <w:rPr>
          <w:w w:val="95"/>
        </w:rPr>
        <w:t>Classement trié par meilleure série.</w:t>
      </w:r>
    </w:p>
    <w:sectPr>
      <w:type w:val="continuous"/>
      <w:pgSz w:w="11900" w:h="16840"/>
      <w:pgMar w:top="280" w:bottom="400" w:left="700" w:right="680"/>
      <w:cols w:num="2" w:equalWidth="0">
        <w:col w:w="5115" w:space="150"/>
        <w:col w:w="52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0024" from="40.490002pt,818.26001pt" to="555.010002pt,818.26001pt" stroked="true" strokeweight=".5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817.801575pt;width:183.2pt;height:12.05pt;mso-position-horizontal-relative:page;mso-position-vertical-relative:page;z-index:-40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20/11/2017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Lexer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17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39996pt;margin-top:817.801575pt;width:15.8pt;height:12.05pt;mso-position-horizontal-relative:page;mso-position-vertical-relative:page;z-index:-3997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</w:rPr>
  </w:style>
  <w:style w:styleId="Heading1" w:type="paragraph">
    <w:name w:val="Heading 1"/>
    <w:basedOn w:val="Normal"/>
    <w:uiPriority w:val="1"/>
    <w:qFormat/>
    <w:pPr>
      <w:ind w:left="3079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839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94"/>
      <w:ind w:left="177"/>
      <w:outlineLvl w:val="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5" w:lineRule="exact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2017-11-20T08:47:45Z</dcterms:created>
  <dcterms:modified xsi:type="dcterms:W3CDTF">2017-11-20T08:47:45Z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