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F" w:rsidRDefault="00CD37BF">
      <w:pPr>
        <w:pStyle w:val="Titre1"/>
        <w:rPr>
          <w:color w:val="FF0000"/>
          <w:sz w:val="28"/>
        </w:rPr>
      </w:pPr>
      <w:r>
        <w:rPr>
          <w:color w:val="FF0000"/>
          <w:sz w:val="28"/>
        </w:rPr>
        <w:t>TABLEAUX</w:t>
      </w:r>
    </w:p>
    <w:p w:rsidR="00CD37BF" w:rsidRDefault="00CD37B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Simple dame, simple homme, double </w:t>
      </w:r>
      <w:r w:rsidR="004B04ED">
        <w:rPr>
          <w:color w:val="000000"/>
        </w:rPr>
        <w:t>dames,</w:t>
      </w:r>
      <w:r>
        <w:rPr>
          <w:color w:val="000000"/>
        </w:rPr>
        <w:t xml:space="preserve"> double hommes et double Mixte </w:t>
      </w:r>
    </w:p>
    <w:p w:rsidR="00CD37BF" w:rsidRDefault="00CD37B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Les joueurs peuvent s'inscrire dans les trois tableaux. </w:t>
      </w:r>
    </w:p>
    <w:p w:rsidR="00CC4925" w:rsidRDefault="00CC4925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Possibilité de séparer les catégories de vétéran en fonction du nombre d’inscrits.</w:t>
      </w:r>
    </w:p>
    <w:p w:rsidR="00CD37BF" w:rsidRDefault="00CD37BF"/>
    <w:p w:rsidR="00CD37BF" w:rsidRDefault="00CD37BF">
      <w:pPr>
        <w:pStyle w:val="Titre1"/>
        <w:rPr>
          <w:color w:val="FF0000"/>
          <w:sz w:val="28"/>
        </w:rPr>
      </w:pPr>
      <w:r>
        <w:rPr>
          <w:color w:val="FF0000"/>
          <w:sz w:val="28"/>
        </w:rPr>
        <w:t>SALLE DU TOURNOI</w:t>
      </w:r>
    </w:p>
    <w:p w:rsidR="00B96B1A" w:rsidRDefault="00F50E5B" w:rsidP="00CF65AD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Gymnase </w:t>
      </w:r>
      <w:r w:rsidR="00B96B1A">
        <w:rPr>
          <w:color w:val="000000"/>
        </w:rPr>
        <w:t xml:space="preserve">de </w:t>
      </w:r>
      <w:r w:rsidR="00CF65AD">
        <w:rPr>
          <w:color w:val="000000"/>
        </w:rPr>
        <w:t>Pierres</w:t>
      </w:r>
    </w:p>
    <w:p w:rsidR="00CF65AD" w:rsidRDefault="00CF65AD" w:rsidP="00CF65AD">
      <w:pPr>
        <w:rPr>
          <w:color w:val="000000"/>
        </w:rPr>
      </w:pPr>
      <w:r>
        <w:rPr>
          <w:color w:val="000000"/>
        </w:rPr>
        <w:t xml:space="preserve">      45 rue Renée et Jean Lefévre</w:t>
      </w:r>
    </w:p>
    <w:p w:rsidR="00B96B1A" w:rsidRDefault="00B96B1A">
      <w:pPr>
        <w:ind w:left="360"/>
        <w:rPr>
          <w:color w:val="000000"/>
        </w:rPr>
      </w:pPr>
      <w:r>
        <w:rPr>
          <w:color w:val="000000"/>
        </w:rPr>
        <w:t>281</w:t>
      </w:r>
      <w:r w:rsidR="00CF65AD">
        <w:rPr>
          <w:color w:val="000000"/>
        </w:rPr>
        <w:t>3</w:t>
      </w:r>
      <w:r>
        <w:rPr>
          <w:color w:val="000000"/>
        </w:rPr>
        <w:t xml:space="preserve">0 </w:t>
      </w:r>
      <w:r w:rsidR="00CF65AD">
        <w:rPr>
          <w:color w:val="000000"/>
        </w:rPr>
        <w:t>Pierres</w:t>
      </w:r>
    </w:p>
    <w:p w:rsidR="00F50E5B" w:rsidRDefault="00F50E5B"/>
    <w:p w:rsidR="00CD37BF" w:rsidRDefault="00CD37BF">
      <w:pPr>
        <w:pStyle w:val="Titre1"/>
        <w:rPr>
          <w:color w:val="FF0000"/>
          <w:sz w:val="28"/>
        </w:rPr>
      </w:pPr>
      <w:r>
        <w:rPr>
          <w:color w:val="FF0000"/>
          <w:sz w:val="28"/>
        </w:rPr>
        <w:t>TARIFS ET INSCRIPTIONS</w:t>
      </w:r>
    </w:p>
    <w:p w:rsidR="00CD37BF" w:rsidRDefault="00CD37B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1 tableau : </w:t>
      </w:r>
      <w:r w:rsidR="00D2337D">
        <w:rPr>
          <w:color w:val="000000"/>
        </w:rPr>
        <w:t>6</w:t>
      </w:r>
      <w:r>
        <w:rPr>
          <w:color w:val="000000"/>
        </w:rPr>
        <w:t xml:space="preserve"> €, 2 tableaux : </w:t>
      </w:r>
      <w:r w:rsidR="00D2337D">
        <w:rPr>
          <w:color w:val="000000"/>
        </w:rPr>
        <w:t>11</w:t>
      </w:r>
      <w:r>
        <w:rPr>
          <w:color w:val="000000"/>
        </w:rPr>
        <w:t xml:space="preserve"> € et 3 tableaux 1</w:t>
      </w:r>
      <w:r w:rsidR="00D2337D">
        <w:rPr>
          <w:color w:val="000000"/>
        </w:rPr>
        <w:t>5</w:t>
      </w:r>
      <w:r>
        <w:rPr>
          <w:color w:val="000000"/>
        </w:rPr>
        <w:t xml:space="preserve"> €. </w:t>
      </w:r>
    </w:p>
    <w:p w:rsidR="00CD37BF" w:rsidRDefault="00CD37B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Les inscriptions doivent être accompagnées du règlement par chèque libellé à l'ordre du Codep 28. Aucune inscription ne sera prise par téléphone ou par mail.</w:t>
      </w:r>
    </w:p>
    <w:p w:rsidR="00CD37BF" w:rsidRDefault="00CD37B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Les bulletins d'inscription doivent nous parvenir </w:t>
      </w:r>
      <w:r>
        <w:rPr>
          <w:b/>
          <w:color w:val="000000"/>
        </w:rPr>
        <w:t xml:space="preserve">avant </w:t>
      </w:r>
      <w:r w:rsidR="00F50E5B">
        <w:rPr>
          <w:b/>
          <w:color w:val="000000"/>
        </w:rPr>
        <w:t xml:space="preserve">le </w:t>
      </w:r>
      <w:r w:rsidR="00B96B1A">
        <w:rPr>
          <w:b/>
          <w:color w:val="000000"/>
        </w:rPr>
        <w:t>1</w:t>
      </w:r>
      <w:r w:rsidR="00CF65AD">
        <w:rPr>
          <w:b/>
          <w:color w:val="000000"/>
        </w:rPr>
        <w:t>7</w:t>
      </w:r>
      <w:r w:rsidR="00B96B1A">
        <w:rPr>
          <w:b/>
          <w:color w:val="000000"/>
        </w:rPr>
        <w:t xml:space="preserve"> juin</w:t>
      </w:r>
      <w:r w:rsidR="00F559E8">
        <w:rPr>
          <w:b/>
          <w:color w:val="000000"/>
        </w:rPr>
        <w:t xml:space="preserve"> 201</w:t>
      </w:r>
      <w:r w:rsidR="00CF65AD">
        <w:rPr>
          <w:b/>
          <w:color w:val="000000"/>
        </w:rPr>
        <w:t>5</w:t>
      </w:r>
      <w:r>
        <w:rPr>
          <w:b/>
          <w:color w:val="000000"/>
        </w:rPr>
        <w:t>.</w:t>
      </w:r>
      <w:r>
        <w:rPr>
          <w:color w:val="000000"/>
        </w:rPr>
        <w:t xml:space="preserve"> Ti</w:t>
      </w:r>
      <w:r w:rsidR="00F50E5B">
        <w:rPr>
          <w:color w:val="000000"/>
        </w:rPr>
        <w:t xml:space="preserve">rage au sort le </w:t>
      </w:r>
      <w:r w:rsidR="00F559E8">
        <w:rPr>
          <w:color w:val="000000"/>
        </w:rPr>
        <w:t>2</w:t>
      </w:r>
      <w:r w:rsidR="00CF65AD">
        <w:rPr>
          <w:color w:val="000000"/>
        </w:rPr>
        <w:t>0</w:t>
      </w:r>
      <w:r w:rsidR="00B96B1A">
        <w:rPr>
          <w:color w:val="000000"/>
        </w:rPr>
        <w:t xml:space="preserve"> juin</w:t>
      </w:r>
      <w:r w:rsidR="00F559E8">
        <w:rPr>
          <w:color w:val="000000"/>
        </w:rPr>
        <w:t xml:space="preserve"> 201</w:t>
      </w:r>
      <w:r w:rsidR="00CF65AD">
        <w:rPr>
          <w:color w:val="000000"/>
        </w:rPr>
        <w:t>5</w:t>
      </w:r>
      <w:r>
        <w:rPr>
          <w:color w:val="000000"/>
        </w:rPr>
        <w:t>. Les convocations seront e</w:t>
      </w:r>
      <w:r w:rsidR="00F50E5B">
        <w:rPr>
          <w:color w:val="000000"/>
        </w:rPr>
        <w:t>nvoyées par mail aux clubs</w:t>
      </w:r>
      <w:r w:rsidR="00E636B8">
        <w:rPr>
          <w:color w:val="000000"/>
        </w:rPr>
        <w:t xml:space="preserve"> à partir du </w:t>
      </w:r>
      <w:r w:rsidR="00F559E8">
        <w:rPr>
          <w:color w:val="000000"/>
        </w:rPr>
        <w:t>2</w:t>
      </w:r>
      <w:r w:rsidR="00CF65AD">
        <w:rPr>
          <w:color w:val="000000"/>
        </w:rPr>
        <w:t>2</w:t>
      </w:r>
      <w:r w:rsidR="00B96B1A">
        <w:rPr>
          <w:color w:val="000000"/>
        </w:rPr>
        <w:t xml:space="preserve"> juin</w:t>
      </w:r>
      <w:r w:rsidR="00F559E8">
        <w:rPr>
          <w:color w:val="000000"/>
        </w:rPr>
        <w:t xml:space="preserve"> 201</w:t>
      </w:r>
      <w:r w:rsidR="00CF65AD">
        <w:rPr>
          <w:color w:val="000000"/>
        </w:rPr>
        <w:t>5</w:t>
      </w:r>
      <w:r>
        <w:rPr>
          <w:color w:val="000000"/>
        </w:rPr>
        <w:t>.</w:t>
      </w:r>
    </w:p>
    <w:p w:rsidR="00CD37BF" w:rsidRDefault="00CD37BF">
      <w:pPr>
        <w:numPr>
          <w:ilvl w:val="0"/>
          <w:numId w:val="3"/>
        </w:numPr>
        <w:rPr>
          <w:color w:val="800000"/>
        </w:rPr>
      </w:pPr>
      <w:r>
        <w:rPr>
          <w:color w:val="000000"/>
        </w:rPr>
        <w:t>Les doubles débuteront le samedi</w:t>
      </w:r>
      <w:r>
        <w:rPr>
          <w:color w:val="800000"/>
        </w:rPr>
        <w:t>.</w:t>
      </w:r>
    </w:p>
    <w:p w:rsidR="002567CF" w:rsidRPr="002567CF" w:rsidRDefault="002567CF">
      <w:pPr>
        <w:numPr>
          <w:ilvl w:val="0"/>
          <w:numId w:val="3"/>
        </w:numPr>
        <w:rPr>
          <w:color w:val="800000"/>
          <w:szCs w:val="24"/>
        </w:rPr>
      </w:pPr>
      <w:r w:rsidRPr="002567CF">
        <w:rPr>
          <w:szCs w:val="24"/>
        </w:rPr>
        <w:t>Tout forfait enr</w:t>
      </w:r>
      <w:r>
        <w:rPr>
          <w:szCs w:val="24"/>
        </w:rPr>
        <w:t xml:space="preserve">egistré après le tirage au sort </w:t>
      </w:r>
      <w:r w:rsidR="00D2337D">
        <w:rPr>
          <w:szCs w:val="24"/>
        </w:rPr>
        <w:t>du</w:t>
      </w:r>
      <w:r>
        <w:rPr>
          <w:szCs w:val="24"/>
        </w:rPr>
        <w:t xml:space="preserve"> samedi </w:t>
      </w:r>
      <w:r w:rsidR="00F559E8">
        <w:rPr>
          <w:szCs w:val="24"/>
        </w:rPr>
        <w:t>2</w:t>
      </w:r>
      <w:r w:rsidR="00CF65AD">
        <w:rPr>
          <w:szCs w:val="24"/>
        </w:rPr>
        <w:t>0</w:t>
      </w:r>
      <w:r w:rsidR="00B96B1A">
        <w:rPr>
          <w:szCs w:val="24"/>
        </w:rPr>
        <w:t xml:space="preserve"> juin</w:t>
      </w:r>
      <w:r w:rsidR="00F559E8">
        <w:rPr>
          <w:szCs w:val="24"/>
        </w:rPr>
        <w:t xml:space="preserve"> 201</w:t>
      </w:r>
      <w:r w:rsidR="00CF65AD">
        <w:rPr>
          <w:szCs w:val="24"/>
        </w:rPr>
        <w:t>5</w:t>
      </w:r>
      <w:r w:rsidRPr="002567CF">
        <w:rPr>
          <w:szCs w:val="24"/>
        </w:rPr>
        <w:t xml:space="preserve"> sera non remboursé (sauf cas de force majeure justifié au plus tard 5 jours après le tournoi auprès de la ligue du Centre de Badminton).</w:t>
      </w:r>
    </w:p>
    <w:p w:rsidR="00CD37BF" w:rsidRDefault="00CD37BF"/>
    <w:p w:rsidR="00CD37BF" w:rsidRDefault="00CD37BF">
      <w:pPr>
        <w:pStyle w:val="Titre1"/>
        <w:rPr>
          <w:color w:val="FF0000"/>
          <w:sz w:val="28"/>
        </w:rPr>
      </w:pPr>
      <w:r>
        <w:rPr>
          <w:color w:val="FF0000"/>
          <w:sz w:val="28"/>
        </w:rPr>
        <w:t>HORAIRES</w:t>
      </w:r>
    </w:p>
    <w:p w:rsidR="00CD37BF" w:rsidRDefault="00CD37BF">
      <w:pPr>
        <w:numPr>
          <w:ilvl w:val="0"/>
          <w:numId w:val="4"/>
        </w:numPr>
        <w:rPr>
          <w:color w:val="000000"/>
          <w:lang w:val="en-GB"/>
        </w:rPr>
      </w:pPr>
      <w:r>
        <w:rPr>
          <w:color w:val="000000"/>
          <w:lang w:val="en-GB"/>
        </w:rPr>
        <w:t>Samedi</w:t>
      </w:r>
      <w:r w:rsidR="00F50E5B">
        <w:rPr>
          <w:color w:val="000000"/>
          <w:lang w:val="en-GB"/>
        </w:rPr>
        <w:t xml:space="preserve"> </w:t>
      </w:r>
      <w:r w:rsidR="00B96B1A">
        <w:rPr>
          <w:color w:val="000000"/>
          <w:lang w:val="en-GB"/>
        </w:rPr>
        <w:t>28 juin</w:t>
      </w:r>
      <w:r w:rsidR="00D2337D">
        <w:rPr>
          <w:color w:val="000000"/>
          <w:lang w:val="en-GB"/>
        </w:rPr>
        <w:t xml:space="preserve"> 201</w:t>
      </w:r>
      <w:r w:rsidR="00340F1C">
        <w:rPr>
          <w:color w:val="000000"/>
          <w:lang w:val="en-GB"/>
        </w:rPr>
        <w:t>4</w:t>
      </w:r>
      <w:r w:rsidR="00D2337D">
        <w:rPr>
          <w:color w:val="000000"/>
          <w:lang w:val="en-GB"/>
        </w:rPr>
        <w:t>: 9</w:t>
      </w:r>
      <w:r>
        <w:rPr>
          <w:color w:val="000000"/>
          <w:lang w:val="en-GB"/>
        </w:rPr>
        <w:t>h00 – 21h00.</w:t>
      </w:r>
      <w:r>
        <w:rPr>
          <w:noProof/>
          <w:color w:val="000000"/>
          <w:lang w:val="en-GB"/>
        </w:rPr>
        <w:t xml:space="preserve"> </w:t>
      </w:r>
    </w:p>
    <w:p w:rsidR="00CD37BF" w:rsidRPr="002567CF" w:rsidRDefault="00CD37BF" w:rsidP="002567CF">
      <w:pPr>
        <w:numPr>
          <w:ilvl w:val="0"/>
          <w:numId w:val="4"/>
        </w:numPr>
        <w:rPr>
          <w:color w:val="000000"/>
        </w:rPr>
      </w:pPr>
      <w:r w:rsidRPr="002567CF">
        <w:rPr>
          <w:color w:val="000000"/>
        </w:rPr>
        <w:t xml:space="preserve">Dimanche </w:t>
      </w:r>
      <w:r w:rsidR="00F559E8">
        <w:rPr>
          <w:color w:val="000000"/>
        </w:rPr>
        <w:t>2</w:t>
      </w:r>
      <w:r w:rsidR="00B96B1A">
        <w:rPr>
          <w:color w:val="000000"/>
        </w:rPr>
        <w:t>9 juin</w:t>
      </w:r>
      <w:r w:rsidR="00D2337D">
        <w:rPr>
          <w:color w:val="000000"/>
        </w:rPr>
        <w:t xml:space="preserve"> 201</w:t>
      </w:r>
      <w:r w:rsidR="00340F1C">
        <w:rPr>
          <w:color w:val="000000"/>
        </w:rPr>
        <w:t>4</w:t>
      </w:r>
      <w:r w:rsidRPr="002567CF">
        <w:rPr>
          <w:color w:val="000000"/>
        </w:rPr>
        <w:t>: 9h00 – 1</w:t>
      </w:r>
      <w:r w:rsidR="00905B77" w:rsidRPr="002567CF">
        <w:rPr>
          <w:color w:val="000000"/>
        </w:rPr>
        <w:t>7</w:t>
      </w:r>
      <w:r w:rsidRPr="002567CF">
        <w:rPr>
          <w:color w:val="000000"/>
        </w:rPr>
        <w:t>h00.</w:t>
      </w:r>
    </w:p>
    <w:p w:rsidR="00BC69A7" w:rsidRDefault="00BC69A7" w:rsidP="008F50CE">
      <w:pPr>
        <w:pStyle w:val="Titre1"/>
        <w:rPr>
          <w:color w:val="FF0000"/>
          <w:sz w:val="28"/>
        </w:rPr>
      </w:pPr>
    </w:p>
    <w:p w:rsidR="008F50CE" w:rsidRDefault="008F50CE" w:rsidP="008F50CE">
      <w:pPr>
        <w:pStyle w:val="Titre1"/>
        <w:rPr>
          <w:b w:val="0"/>
          <w:color w:val="FF0000"/>
          <w:sz w:val="28"/>
          <w:u w:val="none"/>
        </w:rPr>
      </w:pPr>
      <w:r>
        <w:rPr>
          <w:color w:val="FF0000"/>
          <w:sz w:val="28"/>
        </w:rPr>
        <w:t>JUGE-ARBITRE</w:t>
      </w:r>
      <w:r>
        <w:rPr>
          <w:b w:val="0"/>
          <w:color w:val="FF0000"/>
          <w:sz w:val="28"/>
          <w:u w:val="none"/>
        </w:rPr>
        <w:t xml:space="preserve"> </w:t>
      </w:r>
    </w:p>
    <w:p w:rsidR="004E02E8" w:rsidRPr="008F50CE" w:rsidRDefault="00BC69A7" w:rsidP="008F50CE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Annegret RAVIGNOT (Lucé) </w:t>
      </w:r>
    </w:p>
    <w:p w:rsidR="00CD37BF" w:rsidRDefault="00CD37BF">
      <w:pPr>
        <w:rPr>
          <w:color w:val="008080"/>
        </w:rPr>
      </w:pPr>
    </w:p>
    <w:p w:rsidR="00CD37BF" w:rsidRDefault="00CD37BF">
      <w:pPr>
        <w:pStyle w:val="Titre1"/>
        <w:rPr>
          <w:color w:val="FF0000"/>
          <w:sz w:val="28"/>
        </w:rPr>
      </w:pPr>
      <w:r>
        <w:rPr>
          <w:color w:val="FF0000"/>
          <w:sz w:val="28"/>
        </w:rPr>
        <w:t>FORMULE DU TOURNOI</w:t>
      </w:r>
    </w:p>
    <w:p w:rsidR="00CD37BF" w:rsidRDefault="00CD37B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Pour les simples : poules de 3 ou 4.</w:t>
      </w:r>
    </w:p>
    <w:p w:rsidR="00CD37BF" w:rsidRDefault="00CD37B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Pour les doubles : </w:t>
      </w:r>
      <w:r w:rsidR="00E636B8">
        <w:rPr>
          <w:color w:val="000000"/>
        </w:rPr>
        <w:t xml:space="preserve">Elimination directe ou </w:t>
      </w:r>
      <w:r w:rsidR="00D2337D">
        <w:rPr>
          <w:color w:val="000000"/>
        </w:rPr>
        <w:t xml:space="preserve">en </w:t>
      </w:r>
      <w:r w:rsidR="00E636B8">
        <w:rPr>
          <w:color w:val="000000"/>
        </w:rPr>
        <w:t>poule en fonction du nombre d’inscrits.</w:t>
      </w:r>
    </w:p>
    <w:p w:rsidR="00CD37BF" w:rsidRPr="00A976EC" w:rsidRDefault="00CD37BF" w:rsidP="00F50E5B">
      <w:pPr>
        <w:numPr>
          <w:ilvl w:val="0"/>
          <w:numId w:val="5"/>
        </w:numPr>
        <w:jc w:val="both"/>
        <w:rPr>
          <w:sz w:val="22"/>
        </w:rPr>
      </w:pPr>
      <w:r w:rsidRPr="003B1387">
        <w:rPr>
          <w:color w:val="000000"/>
        </w:rPr>
        <w:t>Auto-arbitrage jusqu’en demi-finale.</w:t>
      </w:r>
    </w:p>
    <w:p w:rsidR="00A976EC" w:rsidRPr="003B1387" w:rsidRDefault="00A976EC" w:rsidP="00F50E5B">
      <w:pPr>
        <w:numPr>
          <w:ilvl w:val="0"/>
          <w:numId w:val="5"/>
        </w:numPr>
        <w:jc w:val="both"/>
        <w:rPr>
          <w:sz w:val="22"/>
        </w:rPr>
      </w:pPr>
      <w:r>
        <w:rPr>
          <w:color w:val="000000"/>
        </w:rPr>
        <w:t xml:space="preserve">Les finales </w:t>
      </w:r>
      <w:r w:rsidR="00E636B8">
        <w:rPr>
          <w:color w:val="000000"/>
        </w:rPr>
        <w:t>seront arbitrés</w:t>
      </w:r>
      <w:r>
        <w:rPr>
          <w:color w:val="000000"/>
        </w:rPr>
        <w:t>.</w:t>
      </w:r>
    </w:p>
    <w:p w:rsidR="00F50E5B" w:rsidRPr="00F50E5B" w:rsidRDefault="00F50E5B" w:rsidP="00F50E5B">
      <w:pPr>
        <w:ind w:left="360"/>
        <w:jc w:val="both"/>
        <w:rPr>
          <w:sz w:val="22"/>
        </w:rPr>
      </w:pPr>
    </w:p>
    <w:p w:rsidR="00CD37BF" w:rsidRDefault="00CD37BF">
      <w:pPr>
        <w:pStyle w:val="Titre2"/>
        <w:shd w:val="clear" w:color="auto" w:fill="FFFFFF"/>
        <w:rPr>
          <w:b/>
          <w:bCs/>
          <w:color w:val="FF0000"/>
        </w:rPr>
      </w:pPr>
      <w:r>
        <w:rPr>
          <w:b/>
          <w:bCs/>
          <w:color w:val="FF0000"/>
        </w:rPr>
        <w:t>VOLANTS</w:t>
      </w:r>
    </w:p>
    <w:p w:rsidR="00CD37BF" w:rsidRDefault="00CD37BF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Pour les non-classés </w:t>
      </w:r>
      <w:r w:rsidR="009F3D27">
        <w:rPr>
          <w:color w:val="000000"/>
        </w:rPr>
        <w:t>Yonex Mavis</w:t>
      </w:r>
      <w:r>
        <w:rPr>
          <w:color w:val="000000"/>
        </w:rPr>
        <w:t xml:space="preserve"> 300.</w:t>
      </w:r>
    </w:p>
    <w:p w:rsidR="00CD37BF" w:rsidRDefault="00CD37BF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Pour les classés</w:t>
      </w:r>
      <w:r w:rsidR="009F3D27">
        <w:rPr>
          <w:color w:val="000000"/>
        </w:rPr>
        <w:t xml:space="preserve"> </w:t>
      </w:r>
      <w:r w:rsidR="00340F1C">
        <w:rPr>
          <w:color w:val="000000"/>
        </w:rPr>
        <w:t xml:space="preserve">Yonex Aéroclub </w:t>
      </w:r>
      <w:r w:rsidR="00CF65AD">
        <w:rPr>
          <w:color w:val="000000"/>
        </w:rPr>
        <w:t>TF</w:t>
      </w:r>
      <w:r w:rsidR="00340F1C">
        <w:rPr>
          <w:color w:val="000000"/>
        </w:rPr>
        <w:t>.</w:t>
      </w:r>
    </w:p>
    <w:p w:rsidR="00CD37BF" w:rsidRDefault="00CD37BF">
      <w:pPr>
        <w:rPr>
          <w:color w:val="000000"/>
        </w:rPr>
      </w:pPr>
    </w:p>
    <w:p w:rsidR="00CD37BF" w:rsidRDefault="00CD37BF">
      <w:pPr>
        <w:pStyle w:val="Titre3"/>
      </w:pPr>
      <w:r>
        <w:t>BUVETTE et STAND</w:t>
      </w:r>
    </w:p>
    <w:p w:rsidR="00CD37BF" w:rsidRDefault="00CD37BF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Une buvette et un stand de Badminton seront à votre disposition dans la salle tout au long du tournoi.</w:t>
      </w:r>
    </w:p>
    <w:p w:rsidR="00CD37BF" w:rsidRDefault="00CD37BF">
      <w:pPr>
        <w:shd w:val="clear" w:color="auto" w:fill="FFFFFF"/>
        <w:jc w:val="both"/>
        <w:rPr>
          <w:color w:val="FF0000"/>
          <w:sz w:val="28"/>
          <w:u w:val="single"/>
        </w:rPr>
      </w:pPr>
    </w:p>
    <w:p w:rsidR="00CD37BF" w:rsidRDefault="00CD37BF" w:rsidP="00BC5EED">
      <w:pPr>
        <w:pStyle w:val="Corpsdetexte"/>
        <w:jc w:val="left"/>
      </w:pPr>
      <w:r>
        <w:rPr>
          <w:b/>
          <w:color w:val="FF0000"/>
          <w:u w:val="single"/>
        </w:rPr>
        <w:t>RESPONSABLE DES INSCRIPTIONS :</w:t>
      </w:r>
    </w:p>
    <w:p w:rsidR="00B96B1A" w:rsidRDefault="00340F1C" w:rsidP="00DF4714">
      <w:pPr>
        <w:numPr>
          <w:ilvl w:val="0"/>
          <w:numId w:val="8"/>
        </w:numPr>
        <w:jc w:val="both"/>
      </w:pPr>
      <w:r>
        <w:t xml:space="preserve">Madame </w:t>
      </w:r>
      <w:r w:rsidR="00DF4714">
        <w:t>Stéphanie SEGRETAIN</w:t>
      </w:r>
    </w:p>
    <w:p w:rsidR="00DF4714" w:rsidRDefault="00797315" w:rsidP="00DF4714">
      <w:pPr>
        <w:jc w:val="both"/>
      </w:pPr>
      <w:r>
        <w:t xml:space="preserve">      8 rue de Maintenon</w:t>
      </w:r>
    </w:p>
    <w:p w:rsidR="00797315" w:rsidRDefault="00797315" w:rsidP="00DF4714">
      <w:pPr>
        <w:jc w:val="both"/>
      </w:pPr>
      <w:r>
        <w:t xml:space="preserve">      28130 St Martin de Nigelles</w:t>
      </w:r>
    </w:p>
    <w:p w:rsidR="00B96B1A" w:rsidRDefault="00B96B1A">
      <w:pPr>
        <w:jc w:val="both"/>
      </w:pPr>
    </w:p>
    <w:p w:rsidR="00CD37BF" w:rsidRDefault="00CD37BF">
      <w:pPr>
        <w:jc w:val="bot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REGLEMENT INTERIEUR :</w:t>
      </w:r>
    </w:p>
    <w:p w:rsidR="00CD37BF" w:rsidRDefault="00CD37BF">
      <w:pPr>
        <w:jc w:val="both"/>
      </w:pPr>
    </w:p>
    <w:p w:rsidR="00CD37BF" w:rsidRDefault="00CD37BF">
      <w:pPr>
        <w:jc w:val="both"/>
      </w:pPr>
      <w:r>
        <w:t>Le règlement sera affiché dans le gymnase.</w:t>
      </w:r>
    </w:p>
    <w:p w:rsidR="00CD37BF" w:rsidRDefault="00CD37BF">
      <w:pPr>
        <w:jc w:val="both"/>
      </w:pPr>
    </w:p>
    <w:p w:rsidR="00CD37BF" w:rsidRDefault="00CD37BF">
      <w:pPr>
        <w:jc w:val="both"/>
      </w:pPr>
    </w:p>
    <w:p w:rsidR="00CD37BF" w:rsidRDefault="00C442B1" w:rsidP="00BC69A7">
      <w:pPr>
        <w:jc w:val="center"/>
      </w:pPr>
      <w:r w:rsidRPr="00C442B1">
        <w:rPr>
          <w:rFonts w:ascii="Calibri" w:hAnsi="Calibri" w:cs="Calibri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8.25pt;height:111pt;visibility:visible">
            <v:imagedata r:id="rId7" o:title=""/>
          </v:shape>
        </w:pict>
      </w:r>
    </w:p>
    <w:p w:rsidR="00CD37BF" w:rsidRDefault="00CD37BF">
      <w:pPr>
        <w:jc w:val="center"/>
      </w:pPr>
    </w:p>
    <w:p w:rsidR="00CD37BF" w:rsidRDefault="00CD37BF"/>
    <w:p w:rsidR="00CD37BF" w:rsidRPr="00D76C72" w:rsidRDefault="00B96B1A">
      <w:pPr>
        <w:jc w:val="center"/>
        <w:rPr>
          <w:b/>
          <w:shadow/>
          <w:sz w:val="48"/>
          <w:szCs w:val="48"/>
        </w:rPr>
      </w:pPr>
      <w:r w:rsidRPr="00D76C72">
        <w:rPr>
          <w:b/>
          <w:shadow/>
          <w:sz w:val="48"/>
          <w:szCs w:val="48"/>
        </w:rPr>
        <w:t>2</w:t>
      </w:r>
      <w:r w:rsidR="00CF65AD">
        <w:rPr>
          <w:b/>
          <w:shadow/>
          <w:sz w:val="48"/>
          <w:szCs w:val="48"/>
        </w:rPr>
        <w:t>7</w:t>
      </w:r>
      <w:r w:rsidRPr="00D76C72">
        <w:rPr>
          <w:b/>
          <w:shadow/>
          <w:sz w:val="48"/>
          <w:szCs w:val="48"/>
        </w:rPr>
        <w:t xml:space="preserve"> &amp; 2</w:t>
      </w:r>
      <w:r w:rsidR="00CF65AD">
        <w:rPr>
          <w:b/>
          <w:shadow/>
          <w:sz w:val="48"/>
          <w:szCs w:val="48"/>
        </w:rPr>
        <w:t>8</w:t>
      </w:r>
      <w:r w:rsidRPr="00D76C72">
        <w:rPr>
          <w:b/>
          <w:shadow/>
          <w:sz w:val="48"/>
          <w:szCs w:val="48"/>
        </w:rPr>
        <w:t xml:space="preserve"> juin 201</w:t>
      </w:r>
      <w:r w:rsidR="00CF65AD">
        <w:rPr>
          <w:b/>
          <w:shadow/>
          <w:sz w:val="48"/>
          <w:szCs w:val="48"/>
        </w:rPr>
        <w:t>5</w:t>
      </w:r>
    </w:p>
    <w:p w:rsidR="00B96B1A" w:rsidRPr="00D76C72" w:rsidRDefault="00B96B1A">
      <w:pPr>
        <w:jc w:val="center"/>
        <w:rPr>
          <w:b/>
          <w:shadow/>
          <w:sz w:val="48"/>
          <w:szCs w:val="48"/>
        </w:rPr>
      </w:pPr>
      <w:r w:rsidRPr="00D76C72">
        <w:rPr>
          <w:b/>
          <w:shadow/>
          <w:sz w:val="48"/>
          <w:szCs w:val="48"/>
        </w:rPr>
        <w:t xml:space="preserve">A </w:t>
      </w:r>
      <w:r w:rsidR="00CF65AD">
        <w:rPr>
          <w:b/>
          <w:shadow/>
          <w:sz w:val="48"/>
          <w:szCs w:val="48"/>
        </w:rPr>
        <w:t>Maintenon-Pierres</w:t>
      </w:r>
    </w:p>
    <w:p w:rsidR="00CD37BF" w:rsidRDefault="00CD37BF">
      <w:pPr>
        <w:jc w:val="center"/>
      </w:pPr>
    </w:p>
    <w:p w:rsidR="00CD37BF" w:rsidRPr="00D76C72" w:rsidRDefault="00CD37BF" w:rsidP="00CE6291">
      <w:pPr>
        <w:pStyle w:val="Corpsdetexte3"/>
        <w:rPr>
          <w:b w:val="0"/>
          <w:shadow/>
          <w:sz w:val="34"/>
        </w:rPr>
      </w:pPr>
      <w:r w:rsidRPr="00D76C72">
        <w:rPr>
          <w:shadow/>
          <w:sz w:val="44"/>
        </w:rPr>
        <w:t>CHAMPIONNAT INDIVIDUEL</w:t>
      </w:r>
    </w:p>
    <w:p w:rsidR="00CD37BF" w:rsidRPr="00D76C72" w:rsidRDefault="00CD37BF">
      <w:pPr>
        <w:pStyle w:val="Titre5"/>
        <w:rPr>
          <w:shadow/>
          <w:sz w:val="44"/>
          <w:szCs w:val="44"/>
        </w:rPr>
      </w:pPr>
      <w:r w:rsidRPr="00D76C72">
        <w:rPr>
          <w:shadow/>
          <w:sz w:val="44"/>
          <w:szCs w:val="44"/>
        </w:rPr>
        <w:t xml:space="preserve">DEPARTEMENTAL </w:t>
      </w:r>
    </w:p>
    <w:p w:rsidR="00CD37BF" w:rsidRPr="00D76C72" w:rsidRDefault="00BC69A7">
      <w:pPr>
        <w:pStyle w:val="Titre5"/>
        <w:rPr>
          <w:shadow/>
          <w:sz w:val="44"/>
          <w:szCs w:val="44"/>
        </w:rPr>
      </w:pPr>
      <w:r w:rsidRPr="00D76C72">
        <w:rPr>
          <w:shadow/>
          <w:sz w:val="44"/>
          <w:szCs w:val="44"/>
        </w:rPr>
        <w:t>201</w:t>
      </w:r>
      <w:r w:rsidR="00CF65AD">
        <w:rPr>
          <w:shadow/>
          <w:sz w:val="44"/>
          <w:szCs w:val="44"/>
        </w:rPr>
        <w:t>5</w:t>
      </w:r>
      <w:r w:rsidR="00CD37BF" w:rsidRPr="00D76C72">
        <w:rPr>
          <w:shadow/>
          <w:sz w:val="44"/>
          <w:szCs w:val="44"/>
        </w:rPr>
        <w:t xml:space="preserve"> </w:t>
      </w:r>
    </w:p>
    <w:p w:rsidR="00CD37BF" w:rsidRDefault="00CD37BF"/>
    <w:p w:rsidR="00CD37BF" w:rsidRDefault="00B96B1A">
      <w:pPr>
        <w:jc w:val="center"/>
        <w:rPr>
          <w:b/>
          <w:bCs/>
          <w:shadow/>
          <w:color w:val="0000FF"/>
          <w:sz w:val="56"/>
          <w:szCs w:val="56"/>
        </w:rPr>
      </w:pPr>
      <w:r w:rsidRPr="00D76C72">
        <w:rPr>
          <w:b/>
          <w:bCs/>
          <w:shadow/>
          <w:color w:val="0000FF"/>
          <w:sz w:val="56"/>
          <w:szCs w:val="56"/>
        </w:rPr>
        <w:t>Vétéran</w:t>
      </w:r>
    </w:p>
    <w:p w:rsidR="00D76C72" w:rsidRDefault="00D76C72">
      <w:pPr>
        <w:jc w:val="center"/>
        <w:rPr>
          <w:shadow/>
          <w:sz w:val="56"/>
          <w:szCs w:val="56"/>
          <w:lang w:val="en-GB"/>
        </w:rPr>
      </w:pPr>
    </w:p>
    <w:p w:rsidR="00CF65AD" w:rsidRPr="00D76C72" w:rsidRDefault="00CF65AD">
      <w:pPr>
        <w:jc w:val="center"/>
        <w:rPr>
          <w:shadow/>
          <w:sz w:val="56"/>
          <w:szCs w:val="56"/>
          <w:lang w:val="en-GB"/>
        </w:rPr>
      </w:pPr>
      <w:r w:rsidRPr="00CF65AD">
        <w:rPr>
          <w:shadow/>
          <w:sz w:val="56"/>
          <w:szCs w:val="56"/>
          <w:lang w:val="en-GB"/>
        </w:rPr>
        <w:pict>
          <v:shape id="_x0000_i1026" type="#_x0000_t75" style="width:117pt;height:127.5pt">
            <v:imagedata r:id="rId8" o:title="Maintenon-Pierres"/>
          </v:shape>
        </w:pict>
      </w:r>
    </w:p>
    <w:sectPr w:rsidR="00CF65AD" w:rsidRPr="00D76C72">
      <w:pgSz w:w="16840" w:h="11907" w:orient="landscape" w:code="9"/>
      <w:pgMar w:top="567" w:right="794" w:bottom="567" w:left="1077" w:header="567" w:footer="567" w:gutter="0"/>
      <w:cols w:num="3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FA" w:rsidRDefault="00CC75FA">
      <w:r>
        <w:separator/>
      </w:r>
    </w:p>
  </w:endnote>
  <w:endnote w:type="continuationSeparator" w:id="1">
    <w:p w:rsidR="00CC75FA" w:rsidRDefault="00CC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FA" w:rsidRDefault="00CC75FA">
      <w:r>
        <w:separator/>
      </w:r>
    </w:p>
  </w:footnote>
  <w:footnote w:type="continuationSeparator" w:id="1">
    <w:p w:rsidR="00CC75FA" w:rsidRDefault="00CC7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2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535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036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B41F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116C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BB18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685B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9566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7BF"/>
    <w:rsid w:val="000D4343"/>
    <w:rsid w:val="00100509"/>
    <w:rsid w:val="002567CF"/>
    <w:rsid w:val="002D53AD"/>
    <w:rsid w:val="003152E9"/>
    <w:rsid w:val="00340F1C"/>
    <w:rsid w:val="0039258D"/>
    <w:rsid w:val="003B1387"/>
    <w:rsid w:val="003B4616"/>
    <w:rsid w:val="004B04ED"/>
    <w:rsid w:val="004E02E8"/>
    <w:rsid w:val="004E2EF5"/>
    <w:rsid w:val="004E595B"/>
    <w:rsid w:val="00580C90"/>
    <w:rsid w:val="005E2DF5"/>
    <w:rsid w:val="00671527"/>
    <w:rsid w:val="00797315"/>
    <w:rsid w:val="007B4A67"/>
    <w:rsid w:val="008B7B64"/>
    <w:rsid w:val="008F50CE"/>
    <w:rsid w:val="00905B77"/>
    <w:rsid w:val="009F3D27"/>
    <w:rsid w:val="00A817B5"/>
    <w:rsid w:val="00A86CA3"/>
    <w:rsid w:val="00A976EC"/>
    <w:rsid w:val="00B96B1A"/>
    <w:rsid w:val="00BC5EED"/>
    <w:rsid w:val="00BC69A7"/>
    <w:rsid w:val="00C31BAC"/>
    <w:rsid w:val="00C442B1"/>
    <w:rsid w:val="00C55815"/>
    <w:rsid w:val="00CC4925"/>
    <w:rsid w:val="00CC75FA"/>
    <w:rsid w:val="00CD37BF"/>
    <w:rsid w:val="00CE6291"/>
    <w:rsid w:val="00CF6007"/>
    <w:rsid w:val="00CF65AD"/>
    <w:rsid w:val="00CF7B5F"/>
    <w:rsid w:val="00D2337D"/>
    <w:rsid w:val="00D37363"/>
    <w:rsid w:val="00D76C72"/>
    <w:rsid w:val="00D97C82"/>
    <w:rsid w:val="00DA2C09"/>
    <w:rsid w:val="00DF4714"/>
    <w:rsid w:val="00E636B8"/>
    <w:rsid w:val="00E65466"/>
    <w:rsid w:val="00EC337E"/>
    <w:rsid w:val="00EF6A51"/>
    <w:rsid w:val="00F50E5B"/>
    <w:rsid w:val="00F559E8"/>
    <w:rsid w:val="00F62BF6"/>
    <w:rsid w:val="00F7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clear" w:color="auto" w:fill="FF0000"/>
      <w:jc w:val="both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52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52"/>
      <w:lang w:val="en-GB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color w:val="FF00FF"/>
      <w:sz w:val="52"/>
      <w:lang w:val="en-GB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color w:val="800080"/>
      <w:sz w:val="52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pPr>
      <w:jc w:val="both"/>
    </w:pPr>
  </w:style>
  <w:style w:type="paragraph" w:styleId="Corpsdetexte3">
    <w:name w:val="Body Text 3"/>
    <w:basedOn w:val="Normal"/>
    <w:pPr>
      <w:jc w:val="center"/>
    </w:pPr>
    <w:rPr>
      <w:b/>
      <w:sz w:val="4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C7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7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TABLEAUX</vt:lpstr>
    </vt:vector>
  </TitlesOfParts>
  <Company>Philips Composants Dreux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TABLEAUX</dc:title>
  <dc:subject/>
  <dc:creator>Philips Composants Dreux</dc:creator>
  <cp:keywords/>
  <cp:lastModifiedBy>Admin</cp:lastModifiedBy>
  <cp:revision>3</cp:revision>
  <cp:lastPrinted>2004-04-23T22:29:00Z</cp:lastPrinted>
  <dcterms:created xsi:type="dcterms:W3CDTF">2015-04-16T10:07:00Z</dcterms:created>
  <dcterms:modified xsi:type="dcterms:W3CDTF">2015-04-16T10:10:00Z</dcterms:modified>
</cp:coreProperties>
</file>