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F96" w:rsidRDefault="00004F96" w:rsidP="00004F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noProof/>
          <w:sz w:val="36"/>
          <w:szCs w:val="36"/>
          <w:lang w:eastAsia="fr-FR"/>
        </w:rPr>
        <w:drawing>
          <wp:inline distT="0" distB="0" distL="0" distR="0" wp14:anchorId="3497703B" wp14:editId="30B95B34">
            <wp:extent cx="952500" cy="9525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UVER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</w:t>
      </w:r>
    </w:p>
    <w:p w:rsidR="00004F96" w:rsidRPr="00004F96" w:rsidRDefault="00004F96" w:rsidP="00004F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                 </w:t>
      </w:r>
      <w:r w:rsidRPr="00004F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Nouvelle </w:t>
      </w:r>
      <w:proofErr w:type="spellStart"/>
      <w:r w:rsidRPr="00004F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procèdure</w:t>
      </w:r>
      <w:proofErr w:type="spellEnd"/>
      <w:r w:rsidRPr="00004F96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 xml:space="preserve"> d'affiliation à la FFR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             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Pour cette nouvelle saison les affiliations, renouvellements d'affiliations et demande de mutation à la FFR se font désormais via un logiciel mis en place par la FFR : </w:t>
      </w:r>
      <w:r w:rsidRPr="00004F96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fr-FR"/>
        </w:rPr>
        <w:t>"</w:t>
      </w:r>
      <w:proofErr w:type="spellStart"/>
      <w:r w:rsidRPr="00004F96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fr-FR"/>
        </w:rPr>
        <w:t>Oval-e</w:t>
      </w:r>
      <w:proofErr w:type="spellEnd"/>
      <w:r w:rsidRPr="00004F96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fr-FR"/>
        </w:rPr>
        <w:t>".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F96">
        <w:rPr>
          <w:rFonts w:ascii="Georgia" w:eastAsia="Times New Roman" w:hAnsi="Georgia" w:cs="Times New Roman"/>
          <w:sz w:val="24"/>
          <w:szCs w:val="24"/>
          <w:u w:val="single"/>
          <w:lang w:eastAsia="fr-FR"/>
        </w:rPr>
        <w:t>Nous avons besoin pour</w:t>
      </w:r>
      <w:r w:rsidRPr="00004F96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 xml:space="preserve"> toute nouvelle</w:t>
      </w:r>
      <w:r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004F96">
        <w:rPr>
          <w:rFonts w:ascii="Georgia" w:eastAsia="Times New Roman" w:hAnsi="Georgia" w:cs="Times New Roman"/>
          <w:b/>
          <w:bCs/>
          <w:sz w:val="24"/>
          <w:szCs w:val="24"/>
          <w:u w:val="single"/>
          <w:lang w:eastAsia="fr-FR"/>
        </w:rPr>
        <w:t xml:space="preserve"> inscription</w:t>
      </w:r>
      <w:r w:rsidRPr="00004F96">
        <w:rPr>
          <w:rFonts w:ascii="Georgia" w:eastAsia="Times New Roman" w:hAnsi="Georgia" w:cs="Times New Roman"/>
          <w:sz w:val="24"/>
          <w:szCs w:val="24"/>
          <w:u w:val="single"/>
          <w:lang w:eastAsia="fr-FR"/>
        </w:rPr>
        <w:t xml:space="preserve"> pour la saison 2017-2018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: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t xml:space="preserve">- </w:t>
      </w:r>
      <w:r w:rsidRPr="00004F96">
        <w:rPr>
          <w:rFonts w:ascii="Georgia" w:eastAsia="Times New Roman" w:hAnsi="Georgia" w:cs="Times New Roman"/>
          <w:b/>
          <w:bCs/>
          <w:color w:val="FF0000"/>
          <w:sz w:val="21"/>
          <w:szCs w:val="21"/>
          <w:u w:val="single"/>
          <w:lang w:eastAsia="fr-FR"/>
        </w:rPr>
        <w:t xml:space="preserve">1 adresse MAIL </w:t>
      </w: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br/>
        <w:t>- NOM et PRENOM du joueur</w:t>
      </w: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br/>
        <w:t>- Date de Naissance du joueur</w:t>
      </w: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br/>
        <w:t xml:space="preserve">- Adresse de domiciliation du joueur 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t>Merci de transmettre ces informations aux dirigeants de la section concernée.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F96">
        <w:rPr>
          <w:rFonts w:ascii="Georgia" w:eastAsia="Times New Roman" w:hAnsi="Georgia" w:cs="Times New Roman"/>
          <w:b/>
          <w:bCs/>
          <w:color w:val="696969"/>
          <w:sz w:val="24"/>
          <w:szCs w:val="24"/>
          <w:u w:val="single"/>
          <w:lang w:eastAsia="fr-FR"/>
        </w:rPr>
        <w:t>Pour les renouvellements d'affiliations</w:t>
      </w:r>
      <w:r w:rsidRPr="00004F96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: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1 adresse mail par joueur vous a été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demandée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en fin de saison, elle a été ensuite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insérée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dans le nouveau logiciel </w:t>
      </w:r>
      <w:r w:rsidRPr="00004F96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fr-FR"/>
        </w:rPr>
        <w:t>"</w:t>
      </w:r>
      <w:proofErr w:type="spellStart"/>
      <w:r w:rsidRPr="00004F96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fr-FR"/>
        </w:rPr>
        <w:t>Oval-e</w:t>
      </w:r>
      <w:proofErr w:type="spellEnd"/>
      <w:r w:rsidRPr="00004F96">
        <w:rPr>
          <w:rFonts w:ascii="Georgia" w:eastAsia="Times New Roman" w:hAnsi="Georgia" w:cs="Times New Roman"/>
          <w:b/>
          <w:bCs/>
          <w:i/>
          <w:iCs/>
          <w:sz w:val="21"/>
          <w:szCs w:val="21"/>
          <w:lang w:eastAsia="fr-FR"/>
        </w:rPr>
        <w:t>"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.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  <w:t xml:space="preserve">Toutes les ré-affiliations à la FFR ont été lancées, </w:t>
      </w: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t>vous avez dû recevoir  un mail de la FFR ayant pour objet : "demande d'affiliation à la FFR".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</w:p>
    <w:p w:rsidR="00004F96" w:rsidRDefault="00004F96" w:rsidP="00004F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1"/>
          <w:szCs w:val="21"/>
          <w:lang w:eastAsia="fr-FR"/>
        </w:rPr>
      </w:pPr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       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Pour faire la demande de ré-affiliation, il faut cliquer sur le lien indiqué dans ce mail </w:t>
      </w:r>
      <w:r w:rsidRPr="00004F96">
        <w:rPr>
          <w:rFonts w:ascii="Georgia" w:eastAsia="Times New Roman" w:hAnsi="Georgia" w:cs="Times New Roman"/>
          <w:b/>
          <w:bCs/>
          <w:sz w:val="21"/>
          <w:szCs w:val="21"/>
          <w:lang w:eastAsia="fr-FR"/>
        </w:rPr>
        <w:t>ou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réécrire l'adresse : </w:t>
      </w:r>
      <w:hyperlink r:id="rId6" w:history="1">
        <w:r w:rsidRPr="00004F96">
          <w:rPr>
            <w:rFonts w:ascii="Georgia" w:eastAsia="Times New Roman" w:hAnsi="Georgia" w:cs="Times New Roman"/>
            <w:b/>
            <w:bCs/>
            <w:color w:val="0000FF"/>
            <w:sz w:val="21"/>
            <w:szCs w:val="21"/>
            <w:u w:val="single"/>
            <w:lang w:eastAsia="fr-FR"/>
          </w:rPr>
          <w:t>https://ovale2.ffr.fr</w:t>
        </w:r>
      </w:hyperlink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</w:p>
    <w:p w:rsidR="00004F96" w:rsidRDefault="00004F96" w:rsidP="00004F9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1"/>
          <w:szCs w:val="21"/>
          <w:lang w:eastAsia="fr-FR"/>
        </w:rPr>
      </w:pP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                       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Puis saisir votre identifiant et mot de passe pour accéder au logiciel </w:t>
      </w:r>
      <w:proofErr w:type="spellStart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oval</w:t>
      </w:r>
      <w:proofErr w:type="spellEnd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e.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  <w:t>Ensuite il faut compléter chaque étape.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  <w:t xml:space="preserve">Prenez le temps de bien lire les instructions, et de compléter les informations. </w:t>
      </w:r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N'</w:t>
      </w:r>
      <w:proofErr w:type="spellStart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oubiez</w:t>
      </w:r>
      <w:proofErr w:type="spellEnd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pas d'insérer une photo récente en format JPEG du joueur. Une fois les informations renseignées, vous devez imprimer le "certificat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médical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" (en bas de la page) il faudra la faire signée et tamponnée par le 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médecin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. Il faut aussi imprimer la fiche d'autorisations de soins et la remplir</w:t>
      </w:r>
      <w:r>
        <w:rPr>
          <w:rFonts w:ascii="Georgia" w:eastAsia="Times New Roman" w:hAnsi="Georgia" w:cs="Times New Roman"/>
          <w:sz w:val="21"/>
          <w:szCs w:val="21"/>
          <w:lang w:eastAsia="fr-FR"/>
        </w:rPr>
        <w:t xml:space="preserve"> pour les mineurs</w:t>
      </w:r>
      <w:bookmarkStart w:id="0" w:name="_GoBack"/>
      <w:bookmarkEnd w:id="0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.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  <w:t xml:space="preserve">Ensuite il faudra scanner la feuille signée du médecin et la fiche de soin et les insérer dans </w:t>
      </w:r>
      <w:proofErr w:type="spellStart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>oval</w:t>
      </w:r>
      <w:proofErr w:type="spellEnd"/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t xml:space="preserve"> e. C'est assez simple.</w:t>
      </w:r>
      <w:r w:rsidRPr="00004F96">
        <w:rPr>
          <w:rFonts w:ascii="Georgia" w:eastAsia="Times New Roman" w:hAnsi="Georgia" w:cs="Times New Roman"/>
          <w:sz w:val="21"/>
          <w:szCs w:val="21"/>
          <w:lang w:eastAsia="fr-FR"/>
        </w:rPr>
        <w:br/>
        <w:t>Les originaux devront être remis au club.</w:t>
      </w:r>
    </w:p>
    <w:p w:rsidR="00004F96" w:rsidRPr="00004F96" w:rsidRDefault="00004F96" w:rsidP="00004F9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7F03" w:rsidRDefault="007C7F03"/>
    <w:sectPr w:rsidR="007C7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F96"/>
    <w:rsid w:val="00004F96"/>
    <w:rsid w:val="007C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0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vale2.ffr.fr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ARCHINARD J.PATRICK</dc:creator>
  <cp:lastModifiedBy>ARCHINARD J.PATRICK</cp:lastModifiedBy>
  <cp:revision>1</cp:revision>
  <dcterms:created xsi:type="dcterms:W3CDTF">2017-09-06T09:06:00Z</dcterms:created>
  <dcterms:modified xsi:type="dcterms:W3CDTF">2017-09-06T09:10:00Z</dcterms:modified>
</cp:coreProperties>
</file>